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7E0DB" w14:textId="77777777" w:rsidR="009C6265" w:rsidRDefault="009C6265" w:rsidP="0032793A">
      <w:pPr>
        <w:widowControl w:val="0"/>
        <w:pBdr>
          <w:top w:val="nil"/>
          <w:left w:val="nil"/>
          <w:bottom w:val="nil"/>
          <w:right w:val="nil"/>
          <w:between w:val="nil"/>
        </w:pBdr>
        <w:spacing w:before="100" w:after="100"/>
        <w:ind w:right="141"/>
        <w:rPr>
          <w:rFonts w:ascii="Helvetica Neue" w:eastAsia="Helvetica Neue" w:hAnsi="Helvetica Neue" w:cs="Helvetica Neue"/>
          <w:b/>
          <w:color w:val="000000"/>
          <w:sz w:val="18"/>
          <w:szCs w:val="18"/>
        </w:rPr>
      </w:pPr>
    </w:p>
    <w:p w14:paraId="428F799C" w14:textId="23E33EEF" w:rsidR="009C6265" w:rsidRPr="009C6265" w:rsidRDefault="003D5425" w:rsidP="009C6265">
      <w:pPr>
        <w:jc w:val="center"/>
        <w:rPr>
          <w:rFonts w:ascii="Helvetica" w:hAnsi="Helvetica" w:cs="Arial"/>
          <w:color w:val="333333"/>
          <w:sz w:val="18"/>
          <w:szCs w:val="18"/>
          <w:shd w:val="clear" w:color="auto" w:fill="F1F1F1"/>
        </w:rPr>
      </w:pPr>
      <w:r>
        <w:rPr>
          <w:rFonts w:ascii="Helvetica" w:hAnsi="Helvetica"/>
          <w:b/>
          <w:bCs/>
          <w:color w:val="000000" w:themeColor="text1"/>
          <w:sz w:val="18"/>
          <w:szCs w:val="18"/>
        </w:rPr>
        <w:t>DESPERTAR A HISTÓRIA</w:t>
      </w:r>
      <w:r w:rsidR="009C6265" w:rsidRPr="009C6265">
        <w:rPr>
          <w:rFonts w:ascii="Helvetica" w:hAnsi="Helvetica"/>
          <w:b/>
          <w:bCs/>
          <w:color w:val="000000" w:themeColor="text1"/>
          <w:sz w:val="18"/>
          <w:szCs w:val="18"/>
        </w:rPr>
        <w:t xml:space="preserve">: INVESTIGANDO A HISTÓRIA DA CIDADE DE CARTOLÉ DO ROCHA – PB </w:t>
      </w:r>
    </w:p>
    <w:p w14:paraId="700E39E8" w14:textId="6CD06B78" w:rsidR="00AE6B9E" w:rsidRDefault="00AE6B9E" w:rsidP="00571049">
      <w:pPr>
        <w:widowControl w:val="0"/>
        <w:pBdr>
          <w:top w:val="nil"/>
          <w:left w:val="nil"/>
          <w:bottom w:val="nil"/>
          <w:right w:val="nil"/>
          <w:between w:val="nil"/>
        </w:pBdr>
        <w:spacing w:before="100" w:after="100"/>
        <w:ind w:right="141"/>
        <w:rPr>
          <w:rFonts w:ascii="Helvetica Neue" w:eastAsia="Helvetica Neue" w:hAnsi="Helvetica Neue" w:cs="Helvetica Neue"/>
          <w:color w:val="000000"/>
          <w:sz w:val="18"/>
          <w:szCs w:val="18"/>
        </w:rPr>
      </w:pPr>
    </w:p>
    <w:p w14:paraId="4923DE0E" w14:textId="0EB537AC" w:rsidR="00FF1358" w:rsidRPr="0032793A" w:rsidRDefault="00FF1358" w:rsidP="0032793A">
      <w:pPr>
        <w:widowControl w:val="0"/>
        <w:spacing w:before="100" w:after="100"/>
        <w:ind w:left="141" w:right="141"/>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LUCIANA CARLOS GEROLETI (IFPB, Campus Catolé do Rocha), FERNANDO VIANINI (IFPB, Campus Itaporanga), EVILLY MILLY DOS SANTOS PEREIRA (IFPB, campus Catolé do Rocha) LORENNA EDUARDA ANDRADE  IFPB, campus Catolé do Rocha)</w:t>
      </w:r>
    </w:p>
    <w:p w14:paraId="719A6DFF" w14:textId="77777777" w:rsidR="00FF1358" w:rsidRDefault="00FF1358" w:rsidP="00FF1358">
      <w:pPr>
        <w:widowControl w:val="0"/>
        <w:spacing w:before="100" w:after="100"/>
        <w:ind w:left="141" w:right="141"/>
        <w:rPr>
          <w:rFonts w:ascii="Helvetica Neue" w:eastAsia="Helvetica Neue" w:hAnsi="Helvetica Neue" w:cs="Helvetica Neue"/>
          <w:color w:val="000000"/>
          <w:sz w:val="18"/>
          <w:szCs w:val="18"/>
        </w:rPr>
      </w:pPr>
    </w:p>
    <w:p w14:paraId="352F50B1" w14:textId="2918F663" w:rsidR="00D813EC" w:rsidRPr="00FF1358" w:rsidRDefault="00FF1358" w:rsidP="00D813EC">
      <w:pPr>
        <w:widowControl w:val="0"/>
        <w:spacing w:before="100" w:after="100"/>
        <w:ind w:left="141" w:right="141"/>
        <w:rPr>
          <w:rFonts w:ascii="Helvetica Neue" w:eastAsia="Helvetica Neue" w:hAnsi="Helvetica Neue" w:cs="Helvetica Neue"/>
          <w:sz w:val="16"/>
          <w:szCs w:val="16"/>
        </w:rPr>
      </w:pPr>
      <w:r>
        <w:rPr>
          <w:rFonts w:ascii="Helvetica Neue" w:eastAsia="Helvetica Neue" w:hAnsi="Helvetica Neue" w:cs="Helvetica Neue"/>
          <w:b/>
          <w:color w:val="000000"/>
          <w:sz w:val="16"/>
          <w:szCs w:val="16"/>
        </w:rPr>
        <w:t xml:space="preserve">E-mails: </w:t>
      </w:r>
      <w:hyperlink r:id="rId7" w:history="1">
        <w:r w:rsidRPr="00D813EC">
          <w:rPr>
            <w:rStyle w:val="Hyperlink"/>
            <w:rFonts w:ascii="Helvetica Neue" w:eastAsia="Helvetica Neue" w:hAnsi="Helvetica Neue" w:cs="Helvetica Neue"/>
            <w:b/>
            <w:color w:val="auto"/>
            <w:sz w:val="16"/>
            <w:szCs w:val="16"/>
            <w:u w:val="none"/>
          </w:rPr>
          <w:t>luciana.geroleti@ifpb.edu.br</w:t>
        </w:r>
      </w:hyperlink>
      <w:r w:rsidRPr="00D813EC">
        <w:rPr>
          <w:rFonts w:ascii="Helvetica Neue" w:eastAsia="Helvetica Neue" w:hAnsi="Helvetica Neue" w:cs="Helvetica Neue"/>
          <w:b/>
          <w:sz w:val="16"/>
          <w:szCs w:val="16"/>
        </w:rPr>
        <w:t xml:space="preserve">; </w:t>
      </w:r>
      <w:hyperlink r:id="rId8" w:history="1">
        <w:r w:rsidRPr="00D813EC">
          <w:rPr>
            <w:rStyle w:val="Hyperlink"/>
            <w:rFonts w:ascii="Helvetica Neue" w:eastAsia="Helvetica Neue" w:hAnsi="Helvetica Neue" w:cs="Helvetica Neue"/>
            <w:color w:val="auto"/>
            <w:sz w:val="16"/>
            <w:szCs w:val="16"/>
            <w:u w:val="none"/>
          </w:rPr>
          <w:t>fernando.vianini@ifpb.edu.br</w:t>
        </w:r>
      </w:hyperlink>
      <w:r w:rsidRPr="00D813EC">
        <w:rPr>
          <w:rFonts w:ascii="Helvetica Neue" w:eastAsia="Helvetica Neue" w:hAnsi="Helvetica Neue" w:cs="Helvetica Neue"/>
          <w:sz w:val="16"/>
          <w:szCs w:val="16"/>
        </w:rPr>
        <w:t>;</w:t>
      </w:r>
      <w:r w:rsidR="008A034D" w:rsidRPr="00D813EC">
        <w:t xml:space="preserve"> </w:t>
      </w:r>
      <w:hyperlink r:id="rId9" w:history="1">
        <w:r w:rsidR="002731A5" w:rsidRPr="00D813EC">
          <w:rPr>
            <w:rStyle w:val="Hyperlink"/>
            <w:rFonts w:ascii="Helvetica Neue" w:eastAsia="Helvetica Neue" w:hAnsi="Helvetica Neue" w:cs="Helvetica Neue"/>
            <w:color w:val="auto"/>
            <w:sz w:val="16"/>
            <w:szCs w:val="16"/>
            <w:u w:val="none"/>
          </w:rPr>
          <w:t>evilly.milly@academico.ifpb.edu.br</w:t>
        </w:r>
      </w:hyperlink>
      <w:r w:rsidR="002731A5" w:rsidRPr="002731A5">
        <w:rPr>
          <w:rFonts w:ascii="Helvetica Neue" w:eastAsia="Helvetica Neue" w:hAnsi="Helvetica Neue" w:cs="Helvetica Neue"/>
          <w:sz w:val="16"/>
          <w:szCs w:val="16"/>
        </w:rPr>
        <w:t>,</w:t>
      </w:r>
      <w:r w:rsidR="002731A5">
        <w:rPr>
          <w:rFonts w:ascii="Helvetica Neue" w:eastAsia="Helvetica Neue" w:hAnsi="Helvetica Neue" w:cs="Helvetica Neue"/>
          <w:sz w:val="16"/>
          <w:szCs w:val="16"/>
        </w:rPr>
        <w:t xml:space="preserve"> </w:t>
      </w:r>
      <w:r w:rsidRPr="00FF1358">
        <w:rPr>
          <w:rFonts w:ascii="Helvetica Neue" w:eastAsia="Helvetica Neue" w:hAnsi="Helvetica Neue" w:cs="Helvetica Neue"/>
          <w:sz w:val="16"/>
          <w:szCs w:val="16"/>
        </w:rPr>
        <w:t xml:space="preserve"> </w:t>
      </w:r>
      <w:r w:rsidR="00D813EC" w:rsidRPr="00D813EC">
        <w:rPr>
          <w:rFonts w:ascii="Helvetica Neue" w:eastAsia="Helvetica Neue" w:hAnsi="Helvetica Neue" w:cs="Helvetica Neue"/>
          <w:sz w:val="16"/>
          <w:szCs w:val="16"/>
        </w:rPr>
        <w:t>Lorenna.andrade@academico.ifpb.edu.br</w:t>
      </w:r>
    </w:p>
    <w:p w14:paraId="62609C07" w14:textId="797CDD73" w:rsidR="005A7B46" w:rsidRDefault="00AE5785">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xml:space="preserve">: </w:t>
      </w:r>
      <w:r w:rsidR="00571049" w:rsidRPr="00571049">
        <w:rPr>
          <w:rFonts w:ascii="Helvetica" w:hAnsi="Helvetica"/>
          <w:sz w:val="16"/>
          <w:szCs w:val="16"/>
        </w:rPr>
        <w:t>7.05.00.00-2 História</w:t>
      </w:r>
    </w:p>
    <w:p w14:paraId="6BC70415" w14:textId="0ACBF282" w:rsidR="00395A6E" w:rsidRPr="005D0566" w:rsidRDefault="00AE5785" w:rsidP="005D0566">
      <w:pPr>
        <w:widowControl w:val="0"/>
        <w:pBdr>
          <w:top w:val="nil"/>
          <w:left w:val="nil"/>
          <w:bottom w:val="nil"/>
          <w:right w:val="nil"/>
          <w:between w:val="nil"/>
        </w:pBdr>
        <w:spacing w:before="100" w:after="100"/>
        <w:ind w:left="141" w:right="141"/>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w:t>
      </w:r>
      <w:r w:rsidR="00571049">
        <w:rPr>
          <w:rFonts w:ascii="Helvetica Neue" w:eastAsia="Helvetica Neue" w:hAnsi="Helvetica Neue" w:cs="Helvetica Neue"/>
          <w:color w:val="000000"/>
          <w:sz w:val="16"/>
          <w:szCs w:val="16"/>
        </w:rPr>
        <w:t>História</w:t>
      </w:r>
      <w:r w:rsidR="00612831">
        <w:rPr>
          <w:rFonts w:ascii="Helvetica Neue" w:eastAsia="Helvetica Neue" w:hAnsi="Helvetica Neue" w:cs="Helvetica Neue"/>
          <w:color w:val="000000"/>
          <w:sz w:val="16"/>
          <w:szCs w:val="16"/>
        </w:rPr>
        <w:t xml:space="preserve"> local</w:t>
      </w:r>
      <w:r w:rsidR="00571049">
        <w:rPr>
          <w:rFonts w:ascii="Helvetica Neue" w:eastAsia="Helvetica Neue" w:hAnsi="Helvetica Neue" w:cs="Helvetica Neue"/>
          <w:color w:val="000000"/>
          <w:sz w:val="16"/>
          <w:szCs w:val="16"/>
        </w:rPr>
        <w:t>;</w:t>
      </w:r>
      <w:r w:rsidR="00935B40">
        <w:rPr>
          <w:rFonts w:ascii="Helvetica Neue" w:eastAsia="Helvetica Neue" w:hAnsi="Helvetica Neue" w:cs="Helvetica Neue"/>
          <w:color w:val="000000"/>
          <w:sz w:val="16"/>
          <w:szCs w:val="16"/>
        </w:rPr>
        <w:t xml:space="preserve"> Catolé do Rocha</w:t>
      </w:r>
      <w:r w:rsidR="00612831">
        <w:rPr>
          <w:rFonts w:ascii="Helvetica Neue" w:eastAsia="Helvetica Neue" w:hAnsi="Helvetica Neue" w:cs="Helvetica Neue"/>
          <w:color w:val="000000"/>
          <w:sz w:val="16"/>
          <w:szCs w:val="16"/>
        </w:rPr>
        <w:t>; Fontes históricas</w:t>
      </w:r>
    </w:p>
    <w:p w14:paraId="5C5A0DBF" w14:textId="77777777" w:rsidR="00395A6E" w:rsidRDefault="00395A6E">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32E9AE31" w14:textId="0ED7354A" w:rsidR="009C6265" w:rsidRPr="00935B40" w:rsidRDefault="00AE5785" w:rsidP="009C6265">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77B04B6F" w14:textId="1CD00023" w:rsidR="00EA0D11" w:rsidRPr="005D0566" w:rsidRDefault="00935B40" w:rsidP="005D0566">
      <w:pPr>
        <w:pStyle w:val="Default"/>
        <w:spacing w:line="360" w:lineRule="auto"/>
        <w:ind w:firstLine="709"/>
        <w:jc w:val="both"/>
        <w:rPr>
          <w:rFonts w:ascii="Helvetica" w:hAnsi="Helvetica" w:cs="Times New Roman"/>
          <w:color w:val="00000A"/>
          <w:sz w:val="18"/>
          <w:szCs w:val="18"/>
          <w:shd w:val="clear" w:color="auto" w:fill="FFFFFF"/>
        </w:rPr>
      </w:pPr>
      <w:r w:rsidRPr="00E92C70">
        <w:rPr>
          <w:rFonts w:ascii="Helvetica" w:hAnsi="Helvetica" w:cs="Times New Roman"/>
          <w:color w:val="000000" w:themeColor="text1"/>
          <w:sz w:val="18"/>
          <w:szCs w:val="18"/>
        </w:rPr>
        <w:t xml:space="preserve">Essa comunicação </w:t>
      </w:r>
      <w:r w:rsidRPr="007A369A">
        <w:rPr>
          <w:rFonts w:ascii="Helvetica" w:hAnsi="Helvetica" w:cs="Times New Roman"/>
          <w:color w:val="auto"/>
          <w:sz w:val="18"/>
          <w:szCs w:val="18"/>
        </w:rPr>
        <w:t xml:space="preserve">pretende  refletir sobre a história local a partir </w:t>
      </w:r>
      <w:r w:rsidRPr="00E92C70">
        <w:rPr>
          <w:rFonts w:ascii="Helvetica" w:hAnsi="Helvetica" w:cs="Times New Roman"/>
          <w:color w:val="000000" w:themeColor="text1"/>
          <w:sz w:val="18"/>
          <w:szCs w:val="18"/>
        </w:rPr>
        <w:t xml:space="preserve">do projeto de Iniciação Científica </w:t>
      </w:r>
      <w:r w:rsidRPr="00E92C70">
        <w:rPr>
          <w:rFonts w:ascii="Helvetica" w:hAnsi="Helvetica" w:cs="Times New Roman"/>
          <w:sz w:val="18"/>
          <w:szCs w:val="18"/>
          <w:shd w:val="clear" w:color="auto" w:fill="FFFFFF"/>
        </w:rPr>
        <w:t>intitulado “</w:t>
      </w:r>
      <w:r w:rsidRPr="00E92C70">
        <w:rPr>
          <w:rFonts w:ascii="Helvetica" w:hAnsi="Helvetica" w:cs="Times New Roman"/>
          <w:color w:val="00000A"/>
          <w:sz w:val="18"/>
          <w:szCs w:val="18"/>
          <w:shd w:val="clear" w:color="auto" w:fill="FFFFFF"/>
        </w:rPr>
        <w:t>Despertar a história:  investigando a história da cidade de Catolé do Rocha</w:t>
      </w:r>
      <w:r w:rsidR="0020521B">
        <w:rPr>
          <w:rFonts w:ascii="Helvetica" w:hAnsi="Helvetica" w:cs="Times New Roman"/>
          <w:color w:val="00000A"/>
          <w:sz w:val="18"/>
          <w:szCs w:val="18"/>
          <w:shd w:val="clear" w:color="auto" w:fill="FFFFFF"/>
        </w:rPr>
        <w:t xml:space="preserve"> </w:t>
      </w:r>
      <w:r w:rsidRPr="00E92C70">
        <w:rPr>
          <w:rFonts w:ascii="Helvetica" w:hAnsi="Helvetica" w:cs="Times New Roman"/>
          <w:color w:val="00000A"/>
          <w:sz w:val="18"/>
          <w:szCs w:val="18"/>
          <w:shd w:val="clear" w:color="auto" w:fill="FFFFFF"/>
        </w:rPr>
        <w:t>-</w:t>
      </w:r>
      <w:r w:rsidR="0020521B">
        <w:rPr>
          <w:rFonts w:ascii="Helvetica" w:hAnsi="Helvetica" w:cs="Times New Roman"/>
          <w:color w:val="00000A"/>
          <w:sz w:val="18"/>
          <w:szCs w:val="18"/>
          <w:shd w:val="clear" w:color="auto" w:fill="FFFFFF"/>
        </w:rPr>
        <w:t xml:space="preserve"> </w:t>
      </w:r>
      <w:r w:rsidRPr="00E92C70">
        <w:rPr>
          <w:rFonts w:ascii="Helvetica" w:hAnsi="Helvetica" w:cs="Times New Roman"/>
          <w:color w:val="00000A"/>
          <w:sz w:val="18"/>
          <w:szCs w:val="18"/>
          <w:shd w:val="clear" w:color="auto" w:fill="FFFFFF"/>
        </w:rPr>
        <w:t>PB”.</w:t>
      </w:r>
      <w:r w:rsidRPr="00E92C70">
        <w:rPr>
          <w:rFonts w:ascii="Helvetica" w:hAnsi="Helvetica" w:cs="Times New Roman"/>
          <w:color w:val="000000" w:themeColor="text1"/>
          <w:sz w:val="18"/>
          <w:szCs w:val="18"/>
        </w:rPr>
        <w:t xml:space="preserve"> </w:t>
      </w:r>
      <w:r w:rsidR="005D0566">
        <w:rPr>
          <w:rFonts w:ascii="Helvetica" w:eastAsia="Times New Roman" w:hAnsi="Helvetica" w:cs="Arial"/>
          <w:sz w:val="18"/>
          <w:szCs w:val="18"/>
          <w:lang w:eastAsia="pt-BR"/>
        </w:rPr>
        <w:t>Cidade que se</w:t>
      </w:r>
      <w:r w:rsidR="00EA0D11" w:rsidRPr="00912AF6">
        <w:rPr>
          <w:rFonts w:ascii="Helvetica" w:eastAsia="Times New Roman" w:hAnsi="Helvetica" w:cs="Arial"/>
          <w:color w:val="000009"/>
          <w:sz w:val="18"/>
          <w:szCs w:val="18"/>
          <w:lang w:eastAsia="pt-BR"/>
        </w:rPr>
        <w:t xml:space="preserve"> localiza</w:t>
      </w:r>
      <w:r w:rsidR="005D0566">
        <w:rPr>
          <w:rFonts w:ascii="Helvetica" w:eastAsia="Times New Roman" w:hAnsi="Helvetica" w:cs="Arial"/>
          <w:color w:val="000009"/>
          <w:sz w:val="18"/>
          <w:szCs w:val="18"/>
          <w:lang w:eastAsia="pt-BR"/>
        </w:rPr>
        <w:t xml:space="preserve"> no</w:t>
      </w:r>
      <w:r w:rsidR="00EA0D11" w:rsidRPr="00912AF6">
        <w:rPr>
          <w:rFonts w:ascii="Helvetica" w:eastAsia="Times New Roman" w:hAnsi="Helvetica" w:cs="Arial"/>
          <w:color w:val="000009"/>
          <w:sz w:val="18"/>
          <w:szCs w:val="18"/>
          <w:lang w:eastAsia="pt-BR"/>
        </w:rPr>
        <w:t xml:space="preserve"> sertão paraibano</w:t>
      </w:r>
      <w:r w:rsidR="005D0566">
        <w:rPr>
          <w:rFonts w:ascii="Helvetica" w:eastAsia="Times New Roman" w:hAnsi="Helvetica" w:cs="Arial"/>
          <w:color w:val="000009"/>
          <w:sz w:val="18"/>
          <w:szCs w:val="18"/>
          <w:lang w:eastAsia="pt-BR"/>
        </w:rPr>
        <w:t>,</w:t>
      </w:r>
      <w:r w:rsidR="00EA0D11" w:rsidRPr="00912AF6">
        <w:rPr>
          <w:rFonts w:ascii="Helvetica" w:eastAsia="Times New Roman" w:hAnsi="Helvetica" w:cs="Arial"/>
          <w:color w:val="000009"/>
          <w:sz w:val="18"/>
          <w:szCs w:val="18"/>
          <w:lang w:eastAsia="pt-BR"/>
        </w:rPr>
        <w:t xml:space="preserve"> foi fundada no século XVIII pelos colonizadores que adentravam ao sertão. No século seguinte, precisamente em 1835, durante o período regencial imperial foi elevada à </w:t>
      </w:r>
      <w:r w:rsidR="00EA0D11" w:rsidRPr="0020521B">
        <w:rPr>
          <w:rFonts w:ascii="Helvetica" w:eastAsia="Times New Roman" w:hAnsi="Helvetica" w:cs="Arial"/>
          <w:color w:val="auto"/>
          <w:sz w:val="18"/>
          <w:szCs w:val="18"/>
          <w:lang w:eastAsia="pt-BR"/>
        </w:rPr>
        <w:t xml:space="preserve">categoria de vila e por cem anos assim permaneceu, quando em 1935 foi elevada ao status de cidade (MELO, 2013). </w:t>
      </w:r>
      <w:r w:rsidR="00EA0D11" w:rsidRPr="0020521B">
        <w:rPr>
          <w:rFonts w:ascii="Helvetica" w:hAnsi="Helvetica" w:cs="Times New Roman"/>
          <w:color w:val="auto"/>
          <w:sz w:val="18"/>
          <w:szCs w:val="18"/>
          <w:shd w:val="clear" w:color="auto" w:fill="FFFFFF"/>
        </w:rPr>
        <w:t xml:space="preserve">Atualmente, </w:t>
      </w:r>
      <w:r w:rsidR="00EA0D11" w:rsidRPr="00912AF6">
        <w:rPr>
          <w:rFonts w:ascii="Helvetica" w:eastAsia="Times New Roman" w:hAnsi="Helvetica" w:cs="Arial"/>
          <w:color w:val="000009"/>
          <w:sz w:val="18"/>
          <w:szCs w:val="18"/>
          <w:lang w:eastAsia="pt-BR"/>
        </w:rPr>
        <w:t>possui cerca de 30 mil habitantes e funciona como polo regional para estudantes, atraindo a população de</w:t>
      </w:r>
      <w:r w:rsidR="00912AF6" w:rsidRPr="00912AF6">
        <w:rPr>
          <w:rFonts w:ascii="Helvetica" w:eastAsia="Times New Roman" w:hAnsi="Helvetica" w:cs="Arial"/>
          <w:color w:val="000009"/>
          <w:sz w:val="18"/>
          <w:szCs w:val="18"/>
          <w:lang w:eastAsia="pt-BR"/>
        </w:rPr>
        <w:t xml:space="preserve"> cerca de </w:t>
      </w:r>
      <w:r w:rsidR="00EA0D11" w:rsidRPr="00912AF6">
        <w:rPr>
          <w:rFonts w:ascii="Helvetica" w:eastAsia="Times New Roman" w:hAnsi="Helvetica" w:cs="Arial"/>
          <w:color w:val="000009"/>
          <w:sz w:val="18"/>
          <w:szCs w:val="18"/>
          <w:lang w:eastAsia="pt-BR"/>
        </w:rPr>
        <w:t xml:space="preserve">trinta cidades circunvizinhas </w:t>
      </w:r>
      <w:r w:rsidR="00912AF6" w:rsidRPr="00912AF6">
        <w:rPr>
          <w:rFonts w:ascii="Helvetica" w:eastAsia="Times New Roman" w:hAnsi="Helvetica" w:cs="Arial"/>
          <w:color w:val="000009"/>
          <w:sz w:val="18"/>
          <w:szCs w:val="18"/>
          <w:lang w:eastAsia="pt-BR"/>
        </w:rPr>
        <w:t xml:space="preserve">seja </w:t>
      </w:r>
      <w:r w:rsidR="00EA0D11" w:rsidRPr="00912AF6">
        <w:rPr>
          <w:rFonts w:ascii="Helvetica" w:eastAsia="Times New Roman" w:hAnsi="Helvetica" w:cs="Arial"/>
          <w:color w:val="000009"/>
          <w:sz w:val="18"/>
          <w:szCs w:val="18"/>
          <w:lang w:eastAsia="pt-BR"/>
        </w:rPr>
        <w:t>para o estudo no Instituto Federal</w:t>
      </w:r>
      <w:r w:rsidR="00912AF6" w:rsidRPr="00912AF6">
        <w:rPr>
          <w:rFonts w:ascii="Helvetica" w:eastAsia="Times New Roman" w:hAnsi="Helvetica" w:cs="Arial"/>
          <w:color w:val="000009"/>
          <w:sz w:val="18"/>
          <w:szCs w:val="18"/>
          <w:lang w:eastAsia="pt-BR"/>
        </w:rPr>
        <w:t xml:space="preserve"> da Paraíba</w:t>
      </w:r>
      <w:r w:rsidR="00912AF6">
        <w:rPr>
          <w:rFonts w:ascii="Helvetica" w:eastAsia="Times New Roman" w:hAnsi="Helvetica" w:cs="Arial"/>
          <w:color w:val="000009"/>
          <w:sz w:val="18"/>
          <w:szCs w:val="18"/>
          <w:lang w:eastAsia="pt-BR"/>
        </w:rPr>
        <w:t xml:space="preserve"> – IFPB</w:t>
      </w:r>
      <w:r w:rsidR="00912AF6" w:rsidRPr="00912AF6">
        <w:rPr>
          <w:rFonts w:ascii="Helvetica" w:eastAsia="Times New Roman" w:hAnsi="Helvetica" w:cs="Arial"/>
          <w:color w:val="000009"/>
          <w:sz w:val="18"/>
          <w:szCs w:val="18"/>
          <w:lang w:eastAsia="pt-BR"/>
        </w:rPr>
        <w:t>,</w:t>
      </w:r>
      <w:r w:rsidR="00EA0D11" w:rsidRPr="00912AF6">
        <w:rPr>
          <w:rFonts w:ascii="Helvetica" w:eastAsia="Times New Roman" w:hAnsi="Helvetica" w:cs="Arial"/>
          <w:color w:val="000009"/>
          <w:sz w:val="18"/>
          <w:szCs w:val="18"/>
          <w:lang w:eastAsia="pt-BR"/>
        </w:rPr>
        <w:t xml:space="preserve"> campus Catolé do Rocha</w:t>
      </w:r>
      <w:r w:rsidR="00912AF6" w:rsidRPr="00912AF6">
        <w:rPr>
          <w:rFonts w:ascii="Helvetica" w:eastAsia="Times New Roman" w:hAnsi="Helvetica" w:cs="Arial"/>
          <w:color w:val="000009"/>
          <w:sz w:val="18"/>
          <w:szCs w:val="18"/>
          <w:lang w:eastAsia="pt-BR"/>
        </w:rPr>
        <w:t xml:space="preserve">, seja para o campus </w:t>
      </w:r>
      <w:r w:rsidR="00912AF6">
        <w:rPr>
          <w:rFonts w:ascii="Helvetica" w:eastAsia="Times New Roman" w:hAnsi="Helvetica" w:cs="Arial"/>
          <w:color w:val="000009"/>
          <w:sz w:val="18"/>
          <w:szCs w:val="18"/>
          <w:lang w:eastAsia="pt-BR"/>
        </w:rPr>
        <w:t xml:space="preserve">IV </w:t>
      </w:r>
      <w:r w:rsidR="00912AF6" w:rsidRPr="00912AF6">
        <w:rPr>
          <w:rFonts w:ascii="Helvetica" w:eastAsia="Times New Roman" w:hAnsi="Helvetica" w:cs="Arial"/>
          <w:color w:val="000009"/>
          <w:sz w:val="18"/>
          <w:szCs w:val="18"/>
          <w:lang w:eastAsia="pt-BR"/>
        </w:rPr>
        <w:t>d</w:t>
      </w:r>
      <w:r w:rsidR="00EA0D11" w:rsidRPr="00912AF6">
        <w:rPr>
          <w:rFonts w:ascii="Helvetica" w:eastAsia="Times New Roman" w:hAnsi="Helvetica" w:cs="Arial"/>
          <w:color w:val="000009"/>
          <w:sz w:val="18"/>
          <w:szCs w:val="18"/>
          <w:lang w:eastAsia="pt-BR"/>
        </w:rPr>
        <w:t>a Universidade Estadual da Paraíba</w:t>
      </w:r>
      <w:r w:rsidR="00912AF6">
        <w:rPr>
          <w:rFonts w:ascii="Helvetica" w:eastAsia="Times New Roman" w:hAnsi="Helvetica" w:cs="Arial"/>
          <w:color w:val="000009"/>
          <w:sz w:val="18"/>
          <w:szCs w:val="18"/>
          <w:lang w:eastAsia="pt-BR"/>
        </w:rPr>
        <w:t xml:space="preserve"> - UEPB </w:t>
      </w:r>
      <w:r w:rsidR="00912AF6" w:rsidRPr="00912AF6">
        <w:rPr>
          <w:rFonts w:ascii="Helvetica" w:eastAsia="Times New Roman" w:hAnsi="Helvetica" w:cs="Arial"/>
          <w:color w:val="000009"/>
          <w:sz w:val="18"/>
          <w:szCs w:val="18"/>
          <w:lang w:eastAsia="pt-BR"/>
        </w:rPr>
        <w:t xml:space="preserve"> nela localizado.</w:t>
      </w:r>
    </w:p>
    <w:p w14:paraId="5A8484C7" w14:textId="1B4FB952" w:rsidR="00504838" w:rsidRPr="00504838" w:rsidRDefault="00912AF6" w:rsidP="00E87AA8">
      <w:pPr>
        <w:pStyle w:val="Default"/>
        <w:spacing w:line="360" w:lineRule="auto"/>
        <w:ind w:firstLine="709"/>
        <w:jc w:val="both"/>
        <w:rPr>
          <w:rFonts w:ascii="Helvetica" w:hAnsi="Helvetica" w:cs="Times New Roman"/>
          <w:color w:val="auto"/>
          <w:sz w:val="18"/>
          <w:szCs w:val="18"/>
          <w:shd w:val="clear" w:color="auto" w:fill="FFFFFF"/>
        </w:rPr>
      </w:pPr>
      <w:r w:rsidRPr="00912AF6">
        <w:rPr>
          <w:rFonts w:ascii="Helvetica" w:hAnsi="Helvetica" w:cs="Times New Roman"/>
          <w:color w:val="auto"/>
          <w:sz w:val="18"/>
          <w:szCs w:val="18"/>
          <w:shd w:val="clear" w:color="auto" w:fill="FFFFFF"/>
        </w:rPr>
        <w:t>Diante da escassez de referências</w:t>
      </w:r>
      <w:r w:rsidR="005D0566">
        <w:rPr>
          <w:rFonts w:ascii="Helvetica" w:hAnsi="Helvetica" w:cs="Times New Roman"/>
          <w:color w:val="auto"/>
          <w:sz w:val="18"/>
          <w:szCs w:val="18"/>
          <w:shd w:val="clear" w:color="auto" w:fill="FFFFFF"/>
        </w:rPr>
        <w:t xml:space="preserve"> historiográficas sobre a cidade</w:t>
      </w:r>
      <w:r w:rsidRPr="00912AF6">
        <w:rPr>
          <w:rFonts w:ascii="Helvetica" w:hAnsi="Helvetica" w:cs="Times New Roman"/>
          <w:color w:val="auto"/>
          <w:sz w:val="18"/>
          <w:szCs w:val="18"/>
          <w:shd w:val="clear" w:color="auto" w:fill="FFFFFF"/>
        </w:rPr>
        <w:t xml:space="preserve">, o projeto foi pensando para iniciar a investigação </w:t>
      </w:r>
      <w:r w:rsidR="007A369A">
        <w:rPr>
          <w:rFonts w:ascii="Helvetica" w:hAnsi="Helvetica" w:cs="Times New Roman"/>
          <w:color w:val="auto"/>
          <w:sz w:val="18"/>
          <w:szCs w:val="18"/>
          <w:shd w:val="clear" w:color="auto" w:fill="FFFFFF"/>
        </w:rPr>
        <w:t xml:space="preserve">sobre a história da cidade. </w:t>
      </w:r>
      <w:r w:rsidR="00504838">
        <w:rPr>
          <w:rFonts w:ascii="Helvetica" w:hAnsi="Helvetica" w:cs="Times New Roman"/>
          <w:color w:val="00000A"/>
          <w:sz w:val="18"/>
          <w:szCs w:val="18"/>
          <w:shd w:val="clear" w:color="auto" w:fill="FFFFFF"/>
        </w:rPr>
        <w:t xml:space="preserve">A metodologia foi adaptada </w:t>
      </w:r>
      <w:r w:rsidR="00822553">
        <w:rPr>
          <w:rFonts w:ascii="Helvetica" w:hAnsi="Helvetica" w:cs="Times New Roman"/>
          <w:color w:val="00000A"/>
          <w:sz w:val="18"/>
          <w:szCs w:val="18"/>
          <w:shd w:val="clear" w:color="auto" w:fill="FFFFFF"/>
        </w:rPr>
        <w:t xml:space="preserve">à pandemia </w:t>
      </w:r>
      <w:r w:rsidR="00504838">
        <w:rPr>
          <w:rFonts w:ascii="Helvetica" w:hAnsi="Helvetica" w:cs="Times New Roman"/>
          <w:color w:val="00000A"/>
          <w:sz w:val="18"/>
          <w:szCs w:val="18"/>
          <w:shd w:val="clear" w:color="auto" w:fill="FFFFFF"/>
        </w:rPr>
        <w:t xml:space="preserve">de Covid- 19, </w:t>
      </w:r>
      <w:r w:rsidR="00504838" w:rsidRPr="00E92C70">
        <w:rPr>
          <w:rFonts w:ascii="Helvetica" w:hAnsi="Helvetica" w:cs="Times New Roman"/>
          <w:color w:val="00000A"/>
          <w:sz w:val="18"/>
          <w:szCs w:val="18"/>
          <w:shd w:val="clear" w:color="auto" w:fill="FFFFFF"/>
        </w:rPr>
        <w:t xml:space="preserve"> </w:t>
      </w:r>
      <w:r w:rsidR="00822553">
        <w:rPr>
          <w:rFonts w:ascii="Helvetica" w:hAnsi="Helvetica" w:cs="Times New Roman"/>
          <w:color w:val="00000A"/>
          <w:sz w:val="18"/>
          <w:szCs w:val="18"/>
          <w:shd w:val="clear" w:color="auto" w:fill="FFFFFF"/>
        </w:rPr>
        <w:t xml:space="preserve">mas </w:t>
      </w:r>
      <w:r w:rsidR="00504838" w:rsidRPr="00E92C70">
        <w:rPr>
          <w:rFonts w:ascii="Helvetica" w:hAnsi="Helvetica" w:cs="Times New Roman"/>
          <w:color w:val="00000A"/>
          <w:sz w:val="18"/>
          <w:szCs w:val="18"/>
          <w:shd w:val="clear" w:color="auto" w:fill="FFFFFF"/>
        </w:rPr>
        <w:t>fomos a campo,</w:t>
      </w:r>
      <w:r w:rsidR="00504838">
        <w:rPr>
          <w:rFonts w:ascii="Helvetica" w:hAnsi="Helvetica" w:cs="Times New Roman"/>
          <w:color w:val="00000A"/>
          <w:sz w:val="18"/>
          <w:szCs w:val="18"/>
          <w:shd w:val="clear" w:color="auto" w:fill="FFFFFF"/>
        </w:rPr>
        <w:t xml:space="preserve"> buscando referências bibliográficas e fazendo contato com órgãos públicos e privados da cidade,</w:t>
      </w:r>
      <w:r w:rsidR="00504838" w:rsidRPr="00E92C70">
        <w:rPr>
          <w:rFonts w:ascii="Helvetica" w:hAnsi="Helvetica" w:cs="Times New Roman"/>
          <w:color w:val="00000A"/>
          <w:sz w:val="18"/>
          <w:szCs w:val="18"/>
          <w:shd w:val="clear" w:color="auto" w:fill="FFFFFF"/>
        </w:rPr>
        <w:t xml:space="preserve"> realizando </w:t>
      </w:r>
      <w:r w:rsidR="00504838">
        <w:rPr>
          <w:rFonts w:ascii="Helvetica" w:hAnsi="Helvetica" w:cs="Times New Roman"/>
          <w:color w:val="00000A"/>
          <w:sz w:val="18"/>
          <w:szCs w:val="18"/>
          <w:shd w:val="clear" w:color="auto" w:fill="FFFFFF"/>
        </w:rPr>
        <w:t xml:space="preserve"> </w:t>
      </w:r>
      <w:r w:rsidR="007A369A">
        <w:rPr>
          <w:rFonts w:ascii="Helvetica" w:hAnsi="Helvetica" w:cs="Times New Roman"/>
          <w:color w:val="00000A"/>
          <w:sz w:val="18"/>
          <w:szCs w:val="18"/>
          <w:shd w:val="clear" w:color="auto" w:fill="FFFFFF"/>
        </w:rPr>
        <w:t>também</w:t>
      </w:r>
      <w:r w:rsidR="00504838">
        <w:rPr>
          <w:rFonts w:ascii="Helvetica" w:hAnsi="Helvetica" w:cs="Times New Roman"/>
          <w:color w:val="00000A"/>
          <w:sz w:val="18"/>
          <w:szCs w:val="18"/>
          <w:shd w:val="clear" w:color="auto" w:fill="FFFFFF"/>
        </w:rPr>
        <w:t xml:space="preserve"> </w:t>
      </w:r>
      <w:r w:rsidR="00504838" w:rsidRPr="00E92C70">
        <w:rPr>
          <w:rFonts w:ascii="Helvetica" w:hAnsi="Helvetica" w:cs="Times New Roman"/>
          <w:color w:val="00000A"/>
          <w:sz w:val="18"/>
          <w:szCs w:val="18"/>
          <w:shd w:val="clear" w:color="auto" w:fill="FFFFFF"/>
        </w:rPr>
        <w:t>pesquisas virtuais</w:t>
      </w:r>
      <w:r w:rsidR="00EE533A">
        <w:rPr>
          <w:rFonts w:ascii="Helvetica" w:hAnsi="Helvetica" w:cs="Times New Roman"/>
          <w:color w:val="00000A"/>
          <w:sz w:val="18"/>
          <w:szCs w:val="18"/>
          <w:shd w:val="clear" w:color="auto" w:fill="FFFFFF"/>
        </w:rPr>
        <w:t xml:space="preserve">. </w:t>
      </w:r>
      <w:r w:rsidR="00504838" w:rsidRPr="00E92C70">
        <w:rPr>
          <w:rFonts w:ascii="Helvetica" w:hAnsi="Helvetica" w:cs="Times New Roman"/>
          <w:color w:val="00000A"/>
          <w:sz w:val="18"/>
          <w:szCs w:val="18"/>
          <w:shd w:val="clear" w:color="auto" w:fill="FFFFFF"/>
        </w:rPr>
        <w:t xml:space="preserve">Desse trabalho de </w:t>
      </w:r>
      <w:r w:rsidR="00504838">
        <w:rPr>
          <w:rFonts w:ascii="Helvetica" w:hAnsi="Helvetica" w:cs="Times New Roman"/>
          <w:color w:val="00000A"/>
          <w:sz w:val="18"/>
          <w:szCs w:val="18"/>
          <w:shd w:val="clear" w:color="auto" w:fill="FFFFFF"/>
        </w:rPr>
        <w:t>investigação</w:t>
      </w:r>
      <w:r w:rsidR="00504838" w:rsidRPr="00504838">
        <w:rPr>
          <w:rFonts w:ascii="Helvetica" w:hAnsi="Helvetica" w:cs="Times New Roman"/>
          <w:color w:val="auto"/>
          <w:sz w:val="18"/>
          <w:szCs w:val="18"/>
          <w:shd w:val="clear" w:color="auto" w:fill="FFFFFF"/>
        </w:rPr>
        <w:t>, construiu-se Fichas de Fontes Históricas para posterior utilização nas investigações de história da cidade. Trata-se, pois, de um trabalho de pesquisa que proporcionou reflexões e aprendizagem em história local e fontes históricas.</w:t>
      </w:r>
    </w:p>
    <w:p w14:paraId="1C80779F" w14:textId="77777777" w:rsidR="00504838" w:rsidRPr="0020521B" w:rsidRDefault="00504838" w:rsidP="00E87AA8">
      <w:pPr>
        <w:pStyle w:val="Default"/>
        <w:spacing w:line="360" w:lineRule="auto"/>
        <w:ind w:firstLine="709"/>
        <w:jc w:val="both"/>
        <w:rPr>
          <w:rFonts w:ascii="Helvetica" w:hAnsi="Helvetica" w:cs="Times New Roman"/>
          <w:color w:val="FF0000"/>
          <w:sz w:val="18"/>
          <w:szCs w:val="18"/>
          <w:shd w:val="clear" w:color="auto" w:fill="FFFFFF"/>
        </w:rPr>
      </w:pPr>
    </w:p>
    <w:p w14:paraId="4E4AC518" w14:textId="3827830D" w:rsidR="005A7B46" w:rsidRPr="0020521B" w:rsidRDefault="00AE5785">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14:paraId="4B9F06FE" w14:textId="18DE8550" w:rsidR="00822553" w:rsidRPr="00E87AA8" w:rsidRDefault="0081075E" w:rsidP="00E87AA8">
      <w:pPr>
        <w:pStyle w:val="NormalWeb"/>
        <w:spacing w:before="0" w:beforeAutospacing="0" w:after="0" w:afterAutospacing="0" w:line="360" w:lineRule="auto"/>
        <w:ind w:firstLine="709"/>
        <w:jc w:val="both"/>
        <w:rPr>
          <w:rFonts w:ascii="Helvetica" w:hAnsi="Helvetica"/>
          <w:sz w:val="18"/>
          <w:szCs w:val="18"/>
        </w:rPr>
      </w:pPr>
      <w:r w:rsidRPr="00E87AA8">
        <w:rPr>
          <w:rFonts w:ascii="Helvetica" w:hAnsi="Helvetica"/>
          <w:color w:val="00000A"/>
          <w:sz w:val="18"/>
          <w:szCs w:val="18"/>
        </w:rPr>
        <w:t xml:space="preserve">A pesquisa é feita na área da História e utilizou o método histórico, que consiste em constituir e analisar, criticamente, fontes </w:t>
      </w:r>
      <w:r w:rsidRPr="00E87AA8">
        <w:rPr>
          <w:rFonts w:ascii="Helvetica" w:hAnsi="Helvetica"/>
          <w:sz w:val="18"/>
          <w:szCs w:val="18"/>
        </w:rPr>
        <w:t>históricas (PROUST,</w:t>
      </w:r>
      <w:r w:rsidR="00F35125" w:rsidRPr="00E87AA8">
        <w:rPr>
          <w:rFonts w:ascii="Helvetica" w:hAnsi="Helvetica"/>
          <w:sz w:val="18"/>
          <w:szCs w:val="18"/>
        </w:rPr>
        <w:t xml:space="preserve"> 2014</w:t>
      </w:r>
      <w:r w:rsidRPr="00E87AA8">
        <w:rPr>
          <w:rFonts w:ascii="Helvetica" w:hAnsi="Helvetica"/>
          <w:sz w:val="18"/>
          <w:szCs w:val="18"/>
        </w:rPr>
        <w:t>).</w:t>
      </w:r>
      <w:r w:rsidR="00133554" w:rsidRPr="00E87AA8">
        <w:rPr>
          <w:rFonts w:ascii="Helvetica" w:hAnsi="Helvetica"/>
          <w:sz w:val="18"/>
          <w:szCs w:val="18"/>
        </w:rPr>
        <w:t xml:space="preserve"> </w:t>
      </w:r>
      <w:r w:rsidR="007F3552" w:rsidRPr="00E87AA8">
        <w:rPr>
          <w:rFonts w:ascii="Helvetica" w:hAnsi="Helvetica"/>
          <w:sz w:val="18"/>
          <w:szCs w:val="18"/>
        </w:rPr>
        <w:t>É do</w:t>
      </w:r>
      <w:r w:rsidRPr="00E87AA8">
        <w:rPr>
          <w:rFonts w:ascii="Helvetica" w:hAnsi="Helvetica"/>
          <w:sz w:val="18"/>
          <w:szCs w:val="18"/>
        </w:rPr>
        <w:t xml:space="preserve"> tipo exploratória, com abordagem qua</w:t>
      </w:r>
      <w:r w:rsidR="007F3552" w:rsidRPr="00E87AA8">
        <w:rPr>
          <w:rFonts w:ascii="Helvetica" w:hAnsi="Helvetica"/>
          <w:sz w:val="18"/>
          <w:szCs w:val="18"/>
        </w:rPr>
        <w:t>li</w:t>
      </w:r>
      <w:r w:rsidRPr="00E87AA8">
        <w:rPr>
          <w:rFonts w:ascii="Helvetica" w:hAnsi="Helvetica"/>
          <w:sz w:val="18"/>
          <w:szCs w:val="18"/>
        </w:rPr>
        <w:t xml:space="preserve">tativa, enquadrando-se na tipologia característica de estudo de caso em ciências humanas e sociais. </w:t>
      </w:r>
    </w:p>
    <w:p w14:paraId="4AA1B8B6" w14:textId="69C7BB5D" w:rsidR="00822553" w:rsidRPr="00E87AA8" w:rsidRDefault="00822553" w:rsidP="00E87AA8">
      <w:pPr>
        <w:pStyle w:val="Default"/>
        <w:spacing w:line="360" w:lineRule="auto"/>
        <w:ind w:firstLine="709"/>
        <w:jc w:val="both"/>
        <w:rPr>
          <w:rFonts w:ascii="Helvetica" w:hAnsi="Helvetica"/>
          <w:sz w:val="18"/>
          <w:szCs w:val="18"/>
        </w:rPr>
      </w:pPr>
      <w:r w:rsidRPr="00E87AA8">
        <w:rPr>
          <w:rFonts w:ascii="Helvetica" w:hAnsi="Helvetica" w:cs="Times New Roman"/>
          <w:color w:val="auto"/>
          <w:sz w:val="18"/>
          <w:szCs w:val="18"/>
          <w:shd w:val="clear" w:color="auto" w:fill="FFFFFF"/>
        </w:rPr>
        <w:t xml:space="preserve">A teoria central da pesquisa é a história local, essa que </w:t>
      </w:r>
      <w:r w:rsidRPr="00E87AA8">
        <w:rPr>
          <w:rFonts w:ascii="Helvetica" w:hAnsi="Helvetica"/>
          <w:sz w:val="18"/>
          <w:szCs w:val="18"/>
        </w:rPr>
        <w:t xml:space="preserve">remonta aos ensinamentos da pedagogia </w:t>
      </w:r>
      <w:r w:rsidRPr="00E87AA8">
        <w:rPr>
          <w:rFonts w:ascii="Helvetica" w:hAnsi="Helvetica"/>
          <w:color w:val="auto"/>
          <w:sz w:val="18"/>
          <w:szCs w:val="18"/>
        </w:rPr>
        <w:t>clássica como Rousseau – em Emílio – que defendia a aprendizagem pela observação da natureza próxima (ROUSSEAU, 1995)</w:t>
      </w:r>
      <w:r w:rsidR="00D813EC" w:rsidRPr="00E87AA8">
        <w:rPr>
          <w:rFonts w:ascii="Helvetica" w:hAnsi="Helvetica"/>
          <w:color w:val="auto"/>
          <w:sz w:val="18"/>
          <w:szCs w:val="18"/>
        </w:rPr>
        <w:t>,</w:t>
      </w:r>
      <w:r w:rsidRPr="00E87AA8">
        <w:rPr>
          <w:rFonts w:ascii="Helvetica" w:hAnsi="Helvetica"/>
          <w:color w:val="auto"/>
          <w:sz w:val="18"/>
          <w:szCs w:val="18"/>
        </w:rPr>
        <w:t xml:space="preserve"> passando por Paulo Freire e seu celebrado método de ensinar a partir da realidade e dos conhecimentos do aluno (FREIRE, 1988). No entanto, a teoria em história local e regional tem seu marco de desenvolvimento a partir da década de 1980, influenciada pelas correntes históricas em várias partes do mundo. Uma obra de fundamental importância publicada no final </w:t>
      </w:r>
      <w:r w:rsidRPr="00E87AA8">
        <w:rPr>
          <w:rFonts w:ascii="Helvetica" w:hAnsi="Helvetica"/>
          <w:sz w:val="18"/>
          <w:szCs w:val="18"/>
        </w:rPr>
        <w:t>da década de 1980 foi </w:t>
      </w:r>
      <w:r w:rsidRPr="00E87AA8">
        <w:rPr>
          <w:rFonts w:ascii="Helvetica" w:hAnsi="Helvetica"/>
          <w:i/>
          <w:iCs/>
          <w:sz w:val="18"/>
          <w:szCs w:val="18"/>
        </w:rPr>
        <w:t>O queijo e os Vermes</w:t>
      </w:r>
      <w:r w:rsidRPr="00E87AA8">
        <w:rPr>
          <w:rFonts w:ascii="Helvetica" w:hAnsi="Helvetica"/>
          <w:sz w:val="18"/>
          <w:szCs w:val="18"/>
        </w:rPr>
        <w:t xml:space="preserve"> do historiador italiano Carlo Ginzburg (GINZBURG, 1987), considerada fundadora da chamada micro-história: análise que parte de um personagem local e o relacionando ao contexto social mais amplo, sem descuidar das singularidades (GINZBURG, 1987). Outras duas correntes importantes para o fortalecimento do local e do regional foram a escola neomarxista inglesa, como Eduard P. Thompson, que destacou os excluídos e as minorias na História – fazendo uso da História Oral e histórias de vidas - e a Nova História francesa, que trouxe novos problemas sob novos enfoques, como a </w:t>
      </w:r>
      <w:r w:rsidRPr="00E87AA8">
        <w:rPr>
          <w:rFonts w:ascii="Helvetica" w:hAnsi="Helvetica"/>
          <w:sz w:val="18"/>
          <w:szCs w:val="18"/>
        </w:rPr>
        <w:lastRenderedPageBreak/>
        <w:t xml:space="preserve">nova história cultural e a história do cotidiano (BURKE, 1992). Portanto, a história local desenvolveu-se muito mais pelo entrelaçamento das várias correntes históricas citadas acima do que por uma corrente específica. </w:t>
      </w:r>
    </w:p>
    <w:p w14:paraId="3C0B54A6" w14:textId="70476240" w:rsidR="00E37FDD" w:rsidRPr="00E87AA8" w:rsidRDefault="00822553" w:rsidP="00E87AA8">
      <w:pPr>
        <w:pStyle w:val="NormalWeb"/>
        <w:spacing w:before="0" w:beforeAutospacing="0" w:after="0" w:afterAutospacing="0" w:line="360" w:lineRule="auto"/>
        <w:ind w:firstLine="709"/>
        <w:jc w:val="both"/>
        <w:rPr>
          <w:rFonts w:ascii="Helvetica" w:hAnsi="Helvetica"/>
          <w:sz w:val="18"/>
          <w:szCs w:val="18"/>
        </w:rPr>
      </w:pPr>
      <w:r w:rsidRPr="00E87AA8">
        <w:rPr>
          <w:rFonts w:ascii="Helvetica" w:hAnsi="Helvetica"/>
          <w:sz w:val="18"/>
          <w:szCs w:val="18"/>
        </w:rPr>
        <w:t>Após a definição teórica e metodológica, a</w:t>
      </w:r>
      <w:r w:rsidR="0081075E" w:rsidRPr="00E87AA8">
        <w:rPr>
          <w:rFonts w:ascii="Helvetica" w:hAnsi="Helvetica"/>
          <w:color w:val="00000A"/>
          <w:sz w:val="18"/>
          <w:szCs w:val="18"/>
        </w:rPr>
        <w:t xml:space="preserve"> primeira etapa se constituiu de leituras bibliográficas sobre o tema, ocorridas entre </w:t>
      </w:r>
      <w:r w:rsidR="00F35125" w:rsidRPr="00E87AA8">
        <w:rPr>
          <w:rFonts w:ascii="Helvetica" w:hAnsi="Helvetica"/>
          <w:color w:val="00000A"/>
          <w:sz w:val="18"/>
          <w:szCs w:val="18"/>
        </w:rPr>
        <w:t xml:space="preserve">outubro de 2020 e janeiro </w:t>
      </w:r>
      <w:r w:rsidR="0081075E" w:rsidRPr="00E87AA8">
        <w:rPr>
          <w:rFonts w:ascii="Helvetica" w:hAnsi="Helvetica"/>
          <w:color w:val="00000A"/>
          <w:sz w:val="18"/>
          <w:szCs w:val="18"/>
        </w:rPr>
        <w:t xml:space="preserve">de 2021, </w:t>
      </w:r>
      <w:r w:rsidR="00F35125" w:rsidRPr="00E87AA8">
        <w:rPr>
          <w:rFonts w:ascii="Helvetica" w:hAnsi="Helvetica"/>
          <w:color w:val="00000A"/>
          <w:sz w:val="18"/>
          <w:szCs w:val="18"/>
        </w:rPr>
        <w:t xml:space="preserve">leituras que as discentes </w:t>
      </w:r>
      <w:r w:rsidR="0081075E" w:rsidRPr="00E87AA8">
        <w:rPr>
          <w:rFonts w:ascii="Helvetica" w:hAnsi="Helvetica"/>
          <w:color w:val="00000A"/>
          <w:sz w:val="18"/>
          <w:szCs w:val="18"/>
        </w:rPr>
        <w:t>elaboraram fichamentos</w:t>
      </w:r>
      <w:r w:rsidR="00F35125" w:rsidRPr="00E87AA8">
        <w:rPr>
          <w:rFonts w:ascii="Helvetica" w:hAnsi="Helvetica"/>
          <w:color w:val="00000A"/>
          <w:sz w:val="18"/>
          <w:szCs w:val="18"/>
        </w:rPr>
        <w:t>.</w:t>
      </w:r>
      <w:r w:rsidR="00E37FDD" w:rsidRPr="00E87AA8">
        <w:rPr>
          <w:rFonts w:ascii="Helvetica" w:hAnsi="Helvetica"/>
          <w:color w:val="00000A"/>
          <w:sz w:val="18"/>
          <w:szCs w:val="18"/>
        </w:rPr>
        <w:t xml:space="preserve"> Aqui destacou-se a leitura do livro </w:t>
      </w:r>
      <w:r w:rsidR="00E37FDD" w:rsidRPr="00E87AA8">
        <w:rPr>
          <w:rFonts w:ascii="Helvetica" w:eastAsia="Helvetica Neue" w:hAnsi="Helvetica" w:cs="Helvetica Neue"/>
          <w:color w:val="000000"/>
          <w:sz w:val="18"/>
          <w:szCs w:val="18"/>
        </w:rPr>
        <w:t xml:space="preserve"> “</w:t>
      </w:r>
      <w:r w:rsidR="00E37FDD" w:rsidRPr="00E87AA8">
        <w:rPr>
          <w:rFonts w:ascii="Helvetica" w:eastAsia="Helvetica Neue" w:hAnsi="Helvetica" w:cs="Helvetica Neue"/>
          <w:i/>
          <w:iCs/>
          <w:color w:val="000000"/>
          <w:sz w:val="18"/>
          <w:szCs w:val="18"/>
        </w:rPr>
        <w:t>Catolé em muitas lentes</w:t>
      </w:r>
      <w:r w:rsidR="00E37FDD" w:rsidRPr="00E87AA8">
        <w:rPr>
          <w:rFonts w:ascii="Helvetica" w:eastAsia="Helvetica Neue" w:hAnsi="Helvetica" w:cs="Helvetica Neue"/>
          <w:color w:val="000000"/>
          <w:sz w:val="18"/>
          <w:szCs w:val="18"/>
        </w:rPr>
        <w:t xml:space="preserve">”, livro mais completo e atual sobre a história da cidade que encontramos até então e que foi digitalizado pelas </w:t>
      </w:r>
      <w:r w:rsidR="00E37FDD" w:rsidRPr="00E87AA8">
        <w:rPr>
          <w:rFonts w:ascii="Helvetica" w:eastAsia="Helvetica Neue" w:hAnsi="Helvetica" w:cs="Helvetica Neue"/>
          <w:sz w:val="18"/>
          <w:szCs w:val="18"/>
        </w:rPr>
        <w:t>discentes (MELO, 2013)</w:t>
      </w:r>
      <w:r w:rsidR="00E37FDD" w:rsidRPr="00E87AA8">
        <w:rPr>
          <w:rFonts w:ascii="Helvetica" w:eastAsia="Helvetica Neue" w:hAnsi="Helvetica" w:cs="Helvetica Neue"/>
          <w:color w:val="000000"/>
          <w:sz w:val="18"/>
          <w:szCs w:val="18"/>
        </w:rPr>
        <w:t>.</w:t>
      </w:r>
    </w:p>
    <w:p w14:paraId="7C5F33BC" w14:textId="6A493EA4" w:rsidR="00E37FDD" w:rsidRPr="00E87AA8" w:rsidRDefault="0081075E" w:rsidP="00E87AA8">
      <w:pPr>
        <w:pStyle w:val="NormalWeb"/>
        <w:spacing w:before="0" w:beforeAutospacing="0" w:after="0" w:afterAutospacing="0" w:line="360" w:lineRule="auto"/>
        <w:ind w:firstLine="709"/>
        <w:jc w:val="both"/>
        <w:rPr>
          <w:rFonts w:ascii="Helvetica" w:hAnsi="Helvetica"/>
          <w:color w:val="00000A"/>
          <w:sz w:val="18"/>
          <w:szCs w:val="18"/>
        </w:rPr>
      </w:pPr>
      <w:r w:rsidRPr="00E87AA8">
        <w:rPr>
          <w:rFonts w:ascii="Helvetica" w:hAnsi="Helvetica"/>
          <w:color w:val="00000A"/>
          <w:sz w:val="18"/>
          <w:szCs w:val="18"/>
        </w:rPr>
        <w:t>A segunda etapa</w:t>
      </w:r>
      <w:r w:rsidR="00133554" w:rsidRPr="00E87AA8">
        <w:rPr>
          <w:rFonts w:ascii="Helvetica" w:hAnsi="Helvetica"/>
          <w:color w:val="00000A"/>
          <w:sz w:val="18"/>
          <w:szCs w:val="18"/>
        </w:rPr>
        <w:t xml:space="preserve"> – de fevereiro a maio de 2021 -</w:t>
      </w:r>
      <w:r w:rsidRPr="00E87AA8">
        <w:rPr>
          <w:rFonts w:ascii="Helvetica" w:hAnsi="Helvetica"/>
          <w:color w:val="00000A"/>
          <w:sz w:val="18"/>
          <w:szCs w:val="18"/>
        </w:rPr>
        <w:t xml:space="preserve"> se constituiu da </w:t>
      </w:r>
      <w:r w:rsidR="00F35125" w:rsidRPr="00E87AA8">
        <w:rPr>
          <w:rFonts w:ascii="Helvetica" w:hAnsi="Helvetica"/>
          <w:color w:val="00000A"/>
          <w:sz w:val="18"/>
          <w:szCs w:val="18"/>
        </w:rPr>
        <w:t xml:space="preserve">pesquisa de campo sob duas formas: </w:t>
      </w:r>
      <w:r w:rsidR="00C90DA9" w:rsidRPr="00E87AA8">
        <w:rPr>
          <w:rFonts w:ascii="Helvetica" w:hAnsi="Helvetica"/>
          <w:color w:val="00000A"/>
          <w:sz w:val="18"/>
          <w:szCs w:val="18"/>
        </w:rPr>
        <w:t xml:space="preserve">através </w:t>
      </w:r>
      <w:r w:rsidR="00F35125" w:rsidRPr="00E87AA8">
        <w:rPr>
          <w:rFonts w:ascii="Helvetica" w:hAnsi="Helvetica"/>
          <w:color w:val="00000A"/>
          <w:sz w:val="18"/>
          <w:szCs w:val="18"/>
        </w:rPr>
        <w:t>d</w:t>
      </w:r>
      <w:r w:rsidR="00C90DA9" w:rsidRPr="00E87AA8">
        <w:rPr>
          <w:rFonts w:ascii="Helvetica" w:hAnsi="Helvetica"/>
          <w:color w:val="00000A"/>
          <w:sz w:val="18"/>
          <w:szCs w:val="18"/>
        </w:rPr>
        <w:t>e busca pela internet e pelo</w:t>
      </w:r>
      <w:r w:rsidR="00F35125" w:rsidRPr="00E87AA8">
        <w:rPr>
          <w:rFonts w:ascii="Helvetica" w:hAnsi="Helvetica"/>
          <w:color w:val="00000A"/>
          <w:sz w:val="18"/>
          <w:szCs w:val="18"/>
        </w:rPr>
        <w:t xml:space="preserve"> contato </w:t>
      </w:r>
      <w:r w:rsidR="00C90DA9" w:rsidRPr="00E87AA8">
        <w:rPr>
          <w:rFonts w:ascii="Helvetica" w:hAnsi="Helvetica"/>
          <w:sz w:val="18"/>
          <w:szCs w:val="18"/>
        </w:rPr>
        <w:t>com órgãos públicos e privados</w:t>
      </w:r>
      <w:r w:rsidR="00F35125" w:rsidRPr="00E87AA8">
        <w:rPr>
          <w:rFonts w:ascii="Helvetica" w:hAnsi="Helvetica"/>
          <w:sz w:val="18"/>
          <w:szCs w:val="18"/>
        </w:rPr>
        <w:t xml:space="preserve"> </w:t>
      </w:r>
      <w:r w:rsidR="00F35125" w:rsidRPr="00E87AA8">
        <w:rPr>
          <w:rFonts w:ascii="Helvetica" w:hAnsi="Helvetica"/>
          <w:color w:val="00000A"/>
          <w:sz w:val="18"/>
          <w:szCs w:val="18"/>
        </w:rPr>
        <w:t>da cidade</w:t>
      </w:r>
      <w:r w:rsidR="005D0566">
        <w:rPr>
          <w:rFonts w:ascii="Helvetica" w:hAnsi="Helvetica"/>
          <w:color w:val="00000A"/>
          <w:sz w:val="18"/>
          <w:szCs w:val="18"/>
        </w:rPr>
        <w:t>.</w:t>
      </w:r>
      <w:r w:rsidR="00C90DA9" w:rsidRPr="00E87AA8">
        <w:rPr>
          <w:rFonts w:ascii="Helvetica" w:hAnsi="Helvetica"/>
          <w:color w:val="00000A"/>
          <w:sz w:val="18"/>
          <w:szCs w:val="18"/>
        </w:rPr>
        <w:t xml:space="preserve"> Esse contato foi estabelecido com nove órgãos: Prefeitura; </w:t>
      </w:r>
      <w:r w:rsidR="00133554" w:rsidRPr="00E87AA8">
        <w:rPr>
          <w:rFonts w:ascii="Helvetica" w:hAnsi="Helvetica"/>
          <w:color w:val="00000A"/>
          <w:sz w:val="18"/>
          <w:szCs w:val="18"/>
        </w:rPr>
        <w:t>C</w:t>
      </w:r>
      <w:r w:rsidR="00C90DA9" w:rsidRPr="00E87AA8">
        <w:rPr>
          <w:rFonts w:ascii="Helvetica" w:hAnsi="Helvetica"/>
          <w:color w:val="00000A"/>
          <w:sz w:val="18"/>
          <w:szCs w:val="18"/>
        </w:rPr>
        <w:t>âm</w:t>
      </w:r>
      <w:r w:rsidR="00133554" w:rsidRPr="00E87AA8">
        <w:rPr>
          <w:rFonts w:ascii="Helvetica" w:hAnsi="Helvetica"/>
          <w:color w:val="00000A"/>
          <w:sz w:val="18"/>
          <w:szCs w:val="18"/>
        </w:rPr>
        <w:t>a</w:t>
      </w:r>
      <w:r w:rsidR="00C90DA9" w:rsidRPr="00E87AA8">
        <w:rPr>
          <w:rFonts w:ascii="Helvetica" w:hAnsi="Helvetica"/>
          <w:color w:val="00000A"/>
          <w:sz w:val="18"/>
          <w:szCs w:val="18"/>
        </w:rPr>
        <w:t xml:space="preserve">ra </w:t>
      </w:r>
      <w:r w:rsidR="00133554" w:rsidRPr="00E87AA8">
        <w:rPr>
          <w:rFonts w:ascii="Helvetica" w:hAnsi="Helvetica"/>
          <w:color w:val="00000A"/>
          <w:sz w:val="18"/>
          <w:szCs w:val="18"/>
        </w:rPr>
        <w:t>M</w:t>
      </w:r>
      <w:r w:rsidR="00C90DA9" w:rsidRPr="00E87AA8">
        <w:rPr>
          <w:rFonts w:ascii="Helvetica" w:hAnsi="Helvetica"/>
          <w:color w:val="00000A"/>
          <w:sz w:val="18"/>
          <w:szCs w:val="18"/>
        </w:rPr>
        <w:t>unicipal; Secretaria Municipal de Educação; Centro Cultural Geraldo Wandré; Cartório de registro de imóveis; Paróquia da Igreja Matriz Nossa Senhora dos Remédios e dos dois colégios mais antigos da cidade, Francisca Mendes e o Colégio Técnico Dom Vital</w:t>
      </w:r>
      <w:r w:rsidR="00133554" w:rsidRPr="00E87AA8">
        <w:rPr>
          <w:rFonts w:ascii="Helvetica" w:hAnsi="Helvetica"/>
          <w:color w:val="00000A"/>
          <w:sz w:val="18"/>
          <w:szCs w:val="18"/>
        </w:rPr>
        <w:t>. Desses nove órgãos, recebemos retorno da existência de documentos na prefeitura (galeria de fotos); no centro cultura</w:t>
      </w:r>
      <w:r w:rsidR="005D0566">
        <w:rPr>
          <w:rFonts w:ascii="Helvetica" w:hAnsi="Helvetica"/>
          <w:color w:val="00000A"/>
          <w:sz w:val="18"/>
          <w:szCs w:val="18"/>
        </w:rPr>
        <w:t>l</w:t>
      </w:r>
      <w:r w:rsidR="00133554" w:rsidRPr="00E87AA8">
        <w:rPr>
          <w:rFonts w:ascii="Helvetica" w:hAnsi="Helvetica"/>
          <w:color w:val="00000A"/>
          <w:sz w:val="18"/>
          <w:szCs w:val="18"/>
        </w:rPr>
        <w:t>, mas  acervo</w:t>
      </w:r>
      <w:r w:rsidR="005D0566">
        <w:rPr>
          <w:rFonts w:ascii="Helvetica" w:hAnsi="Helvetica"/>
          <w:color w:val="00000A"/>
          <w:sz w:val="18"/>
          <w:szCs w:val="18"/>
        </w:rPr>
        <w:t>, de fato,</w:t>
      </w:r>
      <w:r w:rsidR="00133554" w:rsidRPr="00E87AA8">
        <w:rPr>
          <w:rFonts w:ascii="Helvetica" w:hAnsi="Helvetica"/>
          <w:color w:val="00000A"/>
          <w:sz w:val="18"/>
          <w:szCs w:val="18"/>
        </w:rPr>
        <w:t xml:space="preserve"> com grande número documentos (fotografias, jornais, cartas, etc) foi encontrado no Colégio Dom Vital. </w:t>
      </w:r>
      <w:r w:rsidR="00C90DA9" w:rsidRPr="00E87AA8">
        <w:rPr>
          <w:rFonts w:ascii="Helvetica" w:hAnsi="Helvetica"/>
          <w:color w:val="00000A"/>
          <w:sz w:val="18"/>
          <w:szCs w:val="18"/>
        </w:rPr>
        <w:t xml:space="preserve">Já na busca de acervos pela internet, </w:t>
      </w:r>
      <w:r w:rsidR="00133554" w:rsidRPr="00E87AA8">
        <w:rPr>
          <w:rFonts w:ascii="Helvetica" w:hAnsi="Helvetica"/>
          <w:color w:val="00000A"/>
          <w:sz w:val="18"/>
          <w:szCs w:val="18"/>
        </w:rPr>
        <w:t xml:space="preserve"> selecionamos </w:t>
      </w:r>
      <w:r w:rsidR="00C90DA9" w:rsidRPr="00E87AA8">
        <w:rPr>
          <w:rFonts w:ascii="Helvetica" w:hAnsi="Helvetica"/>
          <w:color w:val="00000A"/>
          <w:sz w:val="18"/>
          <w:szCs w:val="18"/>
        </w:rPr>
        <w:t xml:space="preserve">a página </w:t>
      </w:r>
      <w:r w:rsidR="00133554" w:rsidRPr="00E87AA8">
        <w:rPr>
          <w:rFonts w:ascii="Helvetica" w:hAnsi="Helvetica"/>
          <w:color w:val="00000A"/>
          <w:sz w:val="18"/>
          <w:szCs w:val="18"/>
        </w:rPr>
        <w:t xml:space="preserve">na </w:t>
      </w:r>
      <w:r w:rsidR="00C90DA9" w:rsidRPr="00E87AA8">
        <w:rPr>
          <w:rFonts w:ascii="Helvetica" w:hAnsi="Helvetica"/>
          <w:color w:val="00000A"/>
          <w:sz w:val="18"/>
          <w:szCs w:val="18"/>
        </w:rPr>
        <w:t>rede social</w:t>
      </w:r>
      <w:r w:rsidR="00133554" w:rsidRPr="00E87AA8">
        <w:rPr>
          <w:rFonts w:ascii="Helvetica" w:hAnsi="Helvetica"/>
          <w:color w:val="00000A"/>
          <w:sz w:val="18"/>
          <w:szCs w:val="18"/>
        </w:rPr>
        <w:t xml:space="preserve"> </w:t>
      </w:r>
      <w:r w:rsidR="00133554" w:rsidRPr="00E87AA8">
        <w:rPr>
          <w:rFonts w:ascii="Helvetica" w:hAnsi="Helvetica"/>
          <w:i/>
          <w:iCs/>
          <w:color w:val="00000A"/>
          <w:sz w:val="18"/>
          <w:szCs w:val="18"/>
        </w:rPr>
        <w:t>facebook,</w:t>
      </w:r>
      <w:r w:rsidR="00C90DA9" w:rsidRPr="00E87AA8">
        <w:rPr>
          <w:rFonts w:ascii="Helvetica" w:hAnsi="Helvetica"/>
          <w:color w:val="00000A"/>
          <w:sz w:val="18"/>
          <w:szCs w:val="18"/>
        </w:rPr>
        <w:t xml:space="preserve"> “Catolé Antigamente”</w:t>
      </w:r>
      <w:r w:rsidR="00133554" w:rsidRPr="00E87AA8">
        <w:rPr>
          <w:rFonts w:ascii="Helvetica" w:hAnsi="Helvetica"/>
          <w:color w:val="00000A"/>
          <w:sz w:val="18"/>
          <w:szCs w:val="18"/>
        </w:rPr>
        <w:t>, onde encontramos mais de trezentas fotografias e no</w:t>
      </w:r>
      <w:r w:rsidR="00E37FDD" w:rsidRPr="00E87AA8">
        <w:rPr>
          <w:rFonts w:ascii="Helvetica" w:hAnsi="Helvetica"/>
          <w:color w:val="00000A"/>
          <w:sz w:val="18"/>
          <w:szCs w:val="18"/>
        </w:rPr>
        <w:t xml:space="preserve">s periódicos da </w:t>
      </w:r>
      <w:r w:rsidR="00133554" w:rsidRPr="00E87AA8">
        <w:rPr>
          <w:rFonts w:ascii="Helvetica" w:hAnsi="Helvetica"/>
          <w:color w:val="00000A"/>
          <w:sz w:val="18"/>
          <w:szCs w:val="18"/>
        </w:rPr>
        <w:t xml:space="preserve">site da biblioteca nacional – </w:t>
      </w:r>
      <w:r w:rsidR="00E37FDD" w:rsidRPr="00E87AA8">
        <w:rPr>
          <w:rFonts w:ascii="Helvetica" w:hAnsi="Helvetica"/>
          <w:color w:val="00000A"/>
          <w:sz w:val="18"/>
          <w:szCs w:val="18"/>
        </w:rPr>
        <w:t>BN</w:t>
      </w:r>
      <w:r w:rsidR="00133554" w:rsidRPr="00E87AA8">
        <w:rPr>
          <w:rFonts w:ascii="Helvetica" w:hAnsi="Helvetica"/>
          <w:color w:val="00000A"/>
          <w:sz w:val="18"/>
          <w:szCs w:val="18"/>
        </w:rPr>
        <w:t xml:space="preserve"> digital</w:t>
      </w:r>
      <w:r w:rsidR="00E37FDD" w:rsidRPr="00E87AA8">
        <w:rPr>
          <w:rFonts w:ascii="Helvetica" w:hAnsi="Helvetica"/>
          <w:color w:val="00000A"/>
          <w:sz w:val="18"/>
          <w:szCs w:val="18"/>
        </w:rPr>
        <w:t xml:space="preserve"> -</w:t>
      </w:r>
      <w:r w:rsidR="00133554" w:rsidRPr="00E87AA8">
        <w:rPr>
          <w:rFonts w:ascii="Helvetica" w:hAnsi="Helvetica"/>
          <w:color w:val="00000A"/>
          <w:sz w:val="18"/>
          <w:szCs w:val="18"/>
        </w:rPr>
        <w:t xml:space="preserve"> usamos a expressão “Catolé do Rocha” </w:t>
      </w:r>
      <w:r w:rsidR="00E37FDD" w:rsidRPr="00E87AA8">
        <w:rPr>
          <w:rFonts w:ascii="Helvetica" w:hAnsi="Helvetica"/>
          <w:color w:val="00000A"/>
          <w:sz w:val="18"/>
          <w:szCs w:val="18"/>
        </w:rPr>
        <w:t xml:space="preserve">mas </w:t>
      </w:r>
      <w:r w:rsidR="00133554" w:rsidRPr="00E87AA8">
        <w:rPr>
          <w:rFonts w:ascii="Helvetica" w:hAnsi="Helvetica"/>
          <w:color w:val="00000A"/>
          <w:sz w:val="18"/>
          <w:szCs w:val="18"/>
        </w:rPr>
        <w:t xml:space="preserve">não </w:t>
      </w:r>
      <w:r w:rsidR="00E37FDD" w:rsidRPr="00E87AA8">
        <w:rPr>
          <w:rFonts w:ascii="Helvetica" w:hAnsi="Helvetica"/>
          <w:color w:val="00000A"/>
          <w:sz w:val="18"/>
          <w:szCs w:val="18"/>
        </w:rPr>
        <w:t xml:space="preserve">se </w:t>
      </w:r>
      <w:r w:rsidR="00133554" w:rsidRPr="00E87AA8">
        <w:rPr>
          <w:rFonts w:ascii="Helvetica" w:hAnsi="Helvetica"/>
          <w:color w:val="00000A"/>
          <w:sz w:val="18"/>
          <w:szCs w:val="18"/>
        </w:rPr>
        <w:t>obteve resultados</w:t>
      </w:r>
      <w:r w:rsidR="00E87AA8">
        <w:rPr>
          <w:rFonts w:ascii="Helvetica" w:hAnsi="Helvetica"/>
          <w:color w:val="00000A"/>
          <w:sz w:val="18"/>
          <w:szCs w:val="18"/>
        </w:rPr>
        <w:t xml:space="preserve"> importantes, apenas </w:t>
      </w:r>
      <w:r w:rsidR="00133554" w:rsidRPr="00E87AA8">
        <w:rPr>
          <w:rFonts w:ascii="Helvetica" w:hAnsi="Helvetica"/>
          <w:color w:val="00000A"/>
          <w:sz w:val="18"/>
          <w:szCs w:val="18"/>
        </w:rPr>
        <w:t>referências</w:t>
      </w:r>
      <w:r w:rsidR="00E37FDD" w:rsidRPr="00E87AA8">
        <w:rPr>
          <w:rFonts w:ascii="Helvetica" w:hAnsi="Helvetica"/>
          <w:color w:val="00000A"/>
          <w:sz w:val="18"/>
          <w:szCs w:val="18"/>
        </w:rPr>
        <w:t xml:space="preserve"> esparsas à cidade.</w:t>
      </w:r>
    </w:p>
    <w:p w14:paraId="66810C7A" w14:textId="1581B110" w:rsidR="00822553" w:rsidRPr="00E87AA8" w:rsidRDefault="00822553" w:rsidP="00E87AA8">
      <w:pPr>
        <w:pStyle w:val="NormalWeb"/>
        <w:spacing w:before="0" w:beforeAutospacing="0" w:after="0" w:afterAutospacing="0" w:line="360" w:lineRule="auto"/>
        <w:ind w:firstLine="709"/>
        <w:jc w:val="both"/>
        <w:rPr>
          <w:rFonts w:ascii="Helvetica" w:eastAsia="Helvetica Neue" w:hAnsi="Helvetica" w:cs="Helvetica Neue"/>
          <w:color w:val="000000"/>
          <w:sz w:val="18"/>
          <w:szCs w:val="18"/>
        </w:rPr>
      </w:pPr>
      <w:r w:rsidRPr="00E87AA8">
        <w:rPr>
          <w:rFonts w:ascii="Helvetica" w:eastAsia="Helvetica Neue" w:hAnsi="Helvetica" w:cs="Helvetica Neue"/>
          <w:color w:val="000000"/>
          <w:sz w:val="18"/>
          <w:szCs w:val="18"/>
        </w:rPr>
        <w:t>Na</w:t>
      </w:r>
      <w:r w:rsidRPr="00E87AA8">
        <w:rPr>
          <w:rFonts w:ascii="Helvetica" w:hAnsi="Helvetica"/>
          <w:color w:val="00000A"/>
          <w:sz w:val="18"/>
          <w:szCs w:val="18"/>
        </w:rPr>
        <w:t xml:space="preserve"> terceira e última etapa, constitui-se da análise crítica de tais fontes. </w:t>
      </w:r>
      <w:r w:rsidR="00E37FDD" w:rsidRPr="00E87AA8">
        <w:rPr>
          <w:rFonts w:ascii="Helvetica" w:hAnsi="Helvetica"/>
          <w:color w:val="00000A"/>
          <w:sz w:val="18"/>
          <w:szCs w:val="18"/>
        </w:rPr>
        <w:t>Como se observa, as fontes encontradas foram muitas</w:t>
      </w:r>
      <w:r w:rsidR="00260177" w:rsidRPr="00E87AA8">
        <w:rPr>
          <w:rFonts w:ascii="Helvetica" w:hAnsi="Helvetica"/>
          <w:color w:val="00000A"/>
          <w:sz w:val="18"/>
          <w:szCs w:val="18"/>
        </w:rPr>
        <w:t xml:space="preserve"> e na impossibilidade trabalhar com todas elas, foi</w:t>
      </w:r>
      <w:r w:rsidR="00E37FDD" w:rsidRPr="00E87AA8">
        <w:rPr>
          <w:rFonts w:ascii="Helvetica" w:eastAsia="Helvetica Neue" w:hAnsi="Helvetica" w:cs="Helvetica Neue"/>
          <w:color w:val="000000"/>
          <w:sz w:val="18"/>
          <w:szCs w:val="18"/>
        </w:rPr>
        <w:t xml:space="preserve"> sendo construindo </w:t>
      </w:r>
      <w:r w:rsidR="005D0566">
        <w:rPr>
          <w:rFonts w:ascii="Helvetica" w:eastAsia="Helvetica Neue" w:hAnsi="Helvetica" w:cs="Helvetica Neue"/>
          <w:color w:val="000000"/>
          <w:sz w:val="18"/>
          <w:szCs w:val="18"/>
        </w:rPr>
        <w:t>um</w:t>
      </w:r>
      <w:r w:rsidR="00260177" w:rsidRPr="00E87AA8">
        <w:rPr>
          <w:rFonts w:ascii="Helvetica" w:eastAsia="Helvetica Neue" w:hAnsi="Helvetica" w:cs="Helvetica Neue"/>
          <w:color w:val="000000"/>
          <w:sz w:val="18"/>
          <w:szCs w:val="18"/>
        </w:rPr>
        <w:t xml:space="preserve"> conjunto de fichas de fontes históricas - </w:t>
      </w:r>
      <w:r w:rsidR="00E37FDD" w:rsidRPr="00E87AA8">
        <w:rPr>
          <w:rFonts w:ascii="Helvetica" w:eastAsia="Helvetica Neue" w:hAnsi="Helvetica" w:cs="Helvetica Neue"/>
          <w:color w:val="000000"/>
          <w:sz w:val="18"/>
          <w:szCs w:val="18"/>
        </w:rPr>
        <w:t>de fontes sobre a história da cidade</w:t>
      </w:r>
      <w:r w:rsidR="00260177" w:rsidRPr="00E87AA8">
        <w:rPr>
          <w:rFonts w:ascii="Helvetica" w:eastAsia="Helvetica Neue" w:hAnsi="Helvetica" w:cs="Helvetica Neue"/>
          <w:color w:val="000000"/>
          <w:sz w:val="18"/>
          <w:szCs w:val="18"/>
        </w:rPr>
        <w:t xml:space="preserve">, seguindo a ideia geral do projeto, que era de “despertar a história”, ou seja, trazer à tona fontes </w:t>
      </w:r>
      <w:r w:rsidR="007543C8" w:rsidRPr="00E87AA8">
        <w:rPr>
          <w:rFonts w:ascii="Helvetica" w:eastAsia="Helvetica Neue" w:hAnsi="Helvetica" w:cs="Helvetica Neue"/>
          <w:color w:val="000000"/>
          <w:sz w:val="18"/>
          <w:szCs w:val="18"/>
        </w:rPr>
        <w:t>para o estudo e escrita da história da cidade</w:t>
      </w:r>
      <w:r w:rsidR="00260177" w:rsidRPr="00E87AA8">
        <w:rPr>
          <w:rFonts w:ascii="Helvetica" w:eastAsia="Helvetica Neue" w:hAnsi="Helvetica" w:cs="Helvetica Neue"/>
          <w:color w:val="000000"/>
          <w:sz w:val="18"/>
          <w:szCs w:val="18"/>
        </w:rPr>
        <w:t xml:space="preserve">. </w:t>
      </w:r>
    </w:p>
    <w:p w14:paraId="3F67569B" w14:textId="77777777" w:rsidR="00822553" w:rsidRPr="00E87AA8" w:rsidRDefault="00822553" w:rsidP="00E87AA8">
      <w:pPr>
        <w:pStyle w:val="NormalWeb"/>
        <w:spacing w:before="0" w:beforeAutospacing="0" w:after="0" w:afterAutospacing="0" w:line="360" w:lineRule="auto"/>
        <w:ind w:firstLine="709"/>
        <w:jc w:val="both"/>
        <w:rPr>
          <w:rFonts w:ascii="Helvetica" w:eastAsia="Helvetica Neue" w:hAnsi="Helvetica" w:cs="Helvetica Neue"/>
          <w:color w:val="000000"/>
          <w:sz w:val="18"/>
          <w:szCs w:val="18"/>
        </w:rPr>
      </w:pPr>
    </w:p>
    <w:p w14:paraId="50AD43C6" w14:textId="4C4DC667" w:rsidR="005A7B46" w:rsidRPr="004A5365" w:rsidRDefault="00822553" w:rsidP="00822553">
      <w:pPr>
        <w:pStyle w:val="NormalWeb"/>
        <w:spacing w:before="0" w:beforeAutospacing="0" w:after="0" w:afterAutospacing="0" w:line="360" w:lineRule="auto"/>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 xml:space="preserve">3 </w:t>
      </w:r>
      <w:r w:rsidR="00AE5785">
        <w:rPr>
          <w:rFonts w:ascii="Helvetica Neue" w:eastAsia="Helvetica Neue" w:hAnsi="Helvetica Neue" w:cs="Helvetica Neue"/>
          <w:b/>
          <w:color w:val="000000"/>
          <w:sz w:val="18"/>
          <w:szCs w:val="18"/>
        </w:rPr>
        <w:t>Resultados e Discussão</w:t>
      </w:r>
    </w:p>
    <w:tbl>
      <w:tblPr>
        <w:tblStyle w:val="Tabelacomgrade"/>
        <w:tblpPr w:leftFromText="141" w:rightFromText="141" w:vertAnchor="text" w:horzAnchor="margin" w:tblpY="741"/>
        <w:tblW w:w="9613" w:type="dxa"/>
        <w:tblInd w:w="0" w:type="dxa"/>
        <w:tblLook w:val="04A0" w:firstRow="1" w:lastRow="0" w:firstColumn="1" w:lastColumn="0" w:noHBand="0" w:noVBand="1"/>
      </w:tblPr>
      <w:tblGrid>
        <w:gridCol w:w="9613"/>
      </w:tblGrid>
      <w:tr w:rsidR="005D0566" w:rsidRPr="00E53FF5" w14:paraId="517B4519" w14:textId="77777777" w:rsidTr="005D0566">
        <w:trPr>
          <w:trHeight w:val="416"/>
        </w:trPr>
        <w:tc>
          <w:tcPr>
            <w:tcW w:w="9613" w:type="dxa"/>
            <w:tcBorders>
              <w:top w:val="single" w:sz="4" w:space="0" w:color="auto"/>
              <w:left w:val="single" w:sz="4" w:space="0" w:color="auto"/>
              <w:bottom w:val="single" w:sz="4" w:space="0" w:color="auto"/>
              <w:right w:val="single" w:sz="4" w:space="0" w:color="auto"/>
            </w:tcBorders>
          </w:tcPr>
          <w:p w14:paraId="07BF7E2E" w14:textId="77777777" w:rsidR="005D0566" w:rsidRPr="00E53FF5" w:rsidRDefault="005D0566" w:rsidP="005D0566">
            <w:pPr>
              <w:jc w:val="both"/>
              <w:rPr>
                <w:rFonts w:ascii="Helvetica" w:hAnsi="Helvetica" w:cs="Times New Roman"/>
                <w:sz w:val="18"/>
                <w:szCs w:val="18"/>
              </w:rPr>
            </w:pPr>
            <w:r w:rsidRPr="00E53FF5">
              <w:rPr>
                <w:rFonts w:ascii="Helvetica" w:hAnsi="Helvetica" w:cs="Times New Roman"/>
                <w:sz w:val="18"/>
                <w:szCs w:val="18"/>
              </w:rPr>
              <w:t>NOME DO ACERVO: Acervo em construção de Frei Marcelino de Santana (Colégio Dom Vital)</w:t>
            </w:r>
          </w:p>
          <w:p w14:paraId="58586082" w14:textId="77777777" w:rsidR="005D0566" w:rsidRPr="00DE32B3" w:rsidRDefault="005D0566" w:rsidP="005D0566">
            <w:pPr>
              <w:jc w:val="both"/>
              <w:rPr>
                <w:rFonts w:ascii="Helvetica" w:hAnsi="Helvetica" w:cs="Times New Roman"/>
                <w:sz w:val="18"/>
                <w:szCs w:val="18"/>
              </w:rPr>
            </w:pPr>
            <w:r w:rsidRPr="00E53FF5">
              <w:rPr>
                <w:rFonts w:ascii="Helvetica" w:hAnsi="Helvetica" w:cs="Times New Roman"/>
                <w:sz w:val="18"/>
                <w:szCs w:val="18"/>
              </w:rPr>
              <w:t>LOCAL: Catolé do Rocha-PB</w:t>
            </w:r>
            <w:r>
              <w:rPr>
                <w:rFonts w:ascii="Helvetica" w:hAnsi="Helvetica" w:cs="Times New Roman"/>
                <w:sz w:val="18"/>
                <w:szCs w:val="18"/>
              </w:rPr>
              <w:t xml:space="preserve">                                     </w:t>
            </w:r>
            <w:r w:rsidRPr="00E53FF5">
              <w:rPr>
                <w:rFonts w:ascii="Helvetica" w:hAnsi="Helvetica" w:cs="Times New Roman"/>
                <w:sz w:val="18"/>
                <w:szCs w:val="18"/>
              </w:rPr>
              <w:t xml:space="preserve">TIPO DE FONTE:        JORNAIS (  x  )   </w:t>
            </w:r>
          </w:p>
        </w:tc>
      </w:tr>
    </w:tbl>
    <w:p w14:paraId="7BA980D2" w14:textId="55854381" w:rsidR="0073535D" w:rsidRPr="007A369A" w:rsidRDefault="00DE32B3" w:rsidP="005D0566">
      <w:pPr>
        <w:widowControl w:val="0"/>
        <w:pBdr>
          <w:top w:val="nil"/>
          <w:left w:val="nil"/>
          <w:bottom w:val="nil"/>
          <w:right w:val="nil"/>
          <w:between w:val="nil"/>
        </w:pBdr>
        <w:spacing w:before="240" w:after="240"/>
        <w:ind w:right="141"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Abaixo, um modelo de</w:t>
      </w:r>
      <w:r w:rsidR="00422D65">
        <w:rPr>
          <w:rFonts w:ascii="Helvetica Neue" w:eastAsia="Helvetica Neue" w:hAnsi="Helvetica Neue" w:cs="Helvetica Neue"/>
          <w:color w:val="000000"/>
          <w:sz w:val="18"/>
          <w:szCs w:val="18"/>
        </w:rPr>
        <w:t xml:space="preserve"> Ficha</w:t>
      </w:r>
      <w:r w:rsidR="0073535D">
        <w:rPr>
          <w:rFonts w:ascii="Helvetica Neue" w:eastAsia="Helvetica Neue" w:hAnsi="Helvetica Neue" w:cs="Helvetica Neue"/>
          <w:color w:val="000000"/>
          <w:sz w:val="18"/>
          <w:szCs w:val="18"/>
        </w:rPr>
        <w:t xml:space="preserve"> </w:t>
      </w:r>
      <w:r w:rsidR="003F5513">
        <w:rPr>
          <w:rFonts w:ascii="Helvetica Neue" w:eastAsia="Helvetica Neue" w:hAnsi="Helvetica Neue" w:cs="Helvetica Neue"/>
          <w:color w:val="000000"/>
          <w:sz w:val="18"/>
          <w:szCs w:val="18"/>
        </w:rPr>
        <w:t xml:space="preserve"> - </w:t>
      </w:r>
      <w:r w:rsidR="003F5513" w:rsidRPr="00D813EC">
        <w:rPr>
          <w:rFonts w:ascii="Helvetica Neue" w:eastAsia="Helvetica Neue" w:hAnsi="Helvetica Neue" w:cs="Helvetica Neue"/>
          <w:color w:val="000000"/>
          <w:sz w:val="18"/>
          <w:szCs w:val="18"/>
        </w:rPr>
        <w:t xml:space="preserve">da </w:t>
      </w:r>
      <w:r w:rsidR="00D813EC" w:rsidRPr="00D813EC">
        <w:rPr>
          <w:rFonts w:ascii="Helvetica Neue" w:eastAsia="Helvetica Neue" w:hAnsi="Helvetica Neue" w:cs="Helvetica Neue"/>
          <w:sz w:val="18"/>
          <w:szCs w:val="18"/>
        </w:rPr>
        <w:t>15</w:t>
      </w:r>
      <w:r w:rsidR="003F5513" w:rsidRPr="00D813EC">
        <w:rPr>
          <w:rFonts w:ascii="Helvetica Neue" w:eastAsia="Helvetica Neue" w:hAnsi="Helvetica Neue" w:cs="Helvetica Neue"/>
          <w:sz w:val="18"/>
          <w:szCs w:val="18"/>
        </w:rPr>
        <w:t xml:space="preserve"> construídas </w:t>
      </w:r>
      <w:r w:rsidR="003F5513">
        <w:rPr>
          <w:rFonts w:ascii="Helvetica Neue" w:eastAsia="Helvetica Neue" w:hAnsi="Helvetica Neue" w:cs="Helvetica Neue"/>
          <w:color w:val="000000"/>
          <w:sz w:val="18"/>
          <w:szCs w:val="18"/>
        </w:rPr>
        <w:t xml:space="preserve">pelas discentes - </w:t>
      </w:r>
      <w:r w:rsidR="0073535D">
        <w:rPr>
          <w:rFonts w:ascii="Helvetica Neue" w:eastAsia="Helvetica Neue" w:hAnsi="Helvetica Neue" w:cs="Helvetica Neue"/>
          <w:color w:val="000000"/>
          <w:sz w:val="18"/>
          <w:szCs w:val="18"/>
        </w:rPr>
        <w:t xml:space="preserve">aplicado </w:t>
      </w:r>
      <w:r>
        <w:rPr>
          <w:rFonts w:ascii="Helvetica Neue" w:eastAsia="Helvetica Neue" w:hAnsi="Helvetica Neue" w:cs="Helvetica Neue"/>
          <w:color w:val="000000"/>
          <w:sz w:val="18"/>
          <w:szCs w:val="18"/>
        </w:rPr>
        <w:t>no “jornal do camponês” disponível no ac</w:t>
      </w:r>
      <w:r w:rsidR="0073535D">
        <w:rPr>
          <w:rFonts w:ascii="Helvetica Neue" w:eastAsia="Helvetica Neue" w:hAnsi="Helvetica Neue" w:cs="Helvetica Neue"/>
          <w:color w:val="000000"/>
          <w:sz w:val="18"/>
          <w:szCs w:val="18"/>
        </w:rPr>
        <w:t>ervo</w:t>
      </w:r>
      <w:r w:rsidR="004614E1">
        <w:rPr>
          <w:rFonts w:ascii="Helvetica Neue" w:eastAsia="Helvetica Neue" w:hAnsi="Helvetica Neue" w:cs="Helvetica Neue"/>
          <w:color w:val="000000"/>
          <w:sz w:val="18"/>
          <w:szCs w:val="18"/>
        </w:rPr>
        <w:t xml:space="preserve"> do Colégio Dom Vital</w:t>
      </w:r>
      <w:r w:rsidR="009605F3">
        <w:rPr>
          <w:rFonts w:ascii="Helvetica Neue" w:eastAsia="Helvetica Neue" w:hAnsi="Helvetica Neue" w:cs="Helvetica Neue"/>
          <w:color w:val="000000"/>
          <w:sz w:val="18"/>
          <w:szCs w:val="18"/>
        </w:rPr>
        <w:t>:</w:t>
      </w:r>
    </w:p>
    <w:p w14:paraId="2929479B" w14:textId="77777777" w:rsidR="0073535D" w:rsidRPr="00E53FF5" w:rsidRDefault="0073535D" w:rsidP="0073535D">
      <w:pPr>
        <w:jc w:val="both"/>
        <w:rPr>
          <w:rFonts w:ascii="Helvetica" w:hAnsi="Helvetica"/>
          <w:sz w:val="18"/>
          <w:szCs w:val="18"/>
          <w:lang w:eastAsia="en-US"/>
        </w:rPr>
      </w:pPr>
    </w:p>
    <w:tbl>
      <w:tblPr>
        <w:tblStyle w:val="Tabelacomgrade"/>
        <w:tblW w:w="0" w:type="auto"/>
        <w:jc w:val="center"/>
        <w:tblInd w:w="0" w:type="dxa"/>
        <w:tblLook w:val="04A0" w:firstRow="1" w:lastRow="0" w:firstColumn="1" w:lastColumn="0" w:noHBand="0" w:noVBand="1"/>
      </w:tblPr>
      <w:tblGrid>
        <w:gridCol w:w="7995"/>
      </w:tblGrid>
      <w:tr w:rsidR="0073535D" w:rsidRPr="00E53FF5" w14:paraId="176911C7" w14:textId="77777777" w:rsidTr="005D0566">
        <w:trPr>
          <w:trHeight w:val="305"/>
          <w:jc w:val="center"/>
        </w:trPr>
        <w:tc>
          <w:tcPr>
            <w:tcW w:w="7995" w:type="dxa"/>
            <w:tcBorders>
              <w:top w:val="single" w:sz="4" w:space="0" w:color="auto"/>
              <w:left w:val="single" w:sz="4" w:space="0" w:color="auto"/>
              <w:bottom w:val="single" w:sz="4" w:space="0" w:color="auto"/>
              <w:right w:val="single" w:sz="4" w:space="0" w:color="auto"/>
            </w:tcBorders>
          </w:tcPr>
          <w:p w14:paraId="2FACBF87" w14:textId="77777777" w:rsidR="0073535D" w:rsidRPr="00E53FF5" w:rsidRDefault="0073535D">
            <w:pPr>
              <w:jc w:val="center"/>
              <w:rPr>
                <w:rFonts w:ascii="Helvetica" w:hAnsi="Helvetica" w:cs="Times New Roman"/>
                <w:sz w:val="18"/>
                <w:szCs w:val="18"/>
              </w:rPr>
            </w:pPr>
            <w:r w:rsidRPr="00E53FF5">
              <w:rPr>
                <w:rFonts w:ascii="Helvetica" w:hAnsi="Helvetica" w:cs="Times New Roman"/>
                <w:sz w:val="18"/>
                <w:szCs w:val="18"/>
              </w:rPr>
              <w:t>Título: Jornal do Camponês</w:t>
            </w:r>
          </w:p>
          <w:p w14:paraId="589641D9" w14:textId="6B2B33C4" w:rsidR="0073535D" w:rsidRPr="00E53FF5" w:rsidRDefault="0073535D" w:rsidP="0032793A">
            <w:pPr>
              <w:jc w:val="center"/>
              <w:rPr>
                <w:rFonts w:ascii="Helvetica" w:hAnsi="Helvetica" w:cs="Times New Roman"/>
                <w:sz w:val="18"/>
                <w:szCs w:val="18"/>
              </w:rPr>
            </w:pPr>
            <w:r w:rsidRPr="00E53FF5">
              <w:rPr>
                <w:rFonts w:ascii="Helvetica" w:hAnsi="Helvetica" w:cs="Times New Roman"/>
                <w:sz w:val="18"/>
                <w:szCs w:val="18"/>
              </w:rPr>
              <w:t>“</w:t>
            </w:r>
            <w:r w:rsidRPr="00E53FF5">
              <w:rPr>
                <w:rFonts w:ascii="Helvetica" w:hAnsi="Helvetica" w:cs="Times New Roman"/>
                <w:i/>
                <w:iCs/>
                <w:sz w:val="18"/>
                <w:szCs w:val="18"/>
              </w:rPr>
              <w:t>O camponês constrói a grandeza do Brasil”</w:t>
            </w:r>
          </w:p>
        </w:tc>
      </w:tr>
      <w:tr w:rsidR="0073535D" w:rsidRPr="00E53FF5" w14:paraId="0924280D" w14:textId="77777777" w:rsidTr="005D0566">
        <w:trPr>
          <w:trHeight w:val="398"/>
          <w:jc w:val="center"/>
        </w:trPr>
        <w:tc>
          <w:tcPr>
            <w:tcW w:w="7995" w:type="dxa"/>
            <w:tcBorders>
              <w:top w:val="single" w:sz="4" w:space="0" w:color="auto"/>
              <w:left w:val="single" w:sz="4" w:space="0" w:color="auto"/>
              <w:bottom w:val="single" w:sz="4" w:space="0" w:color="auto"/>
              <w:right w:val="single" w:sz="4" w:space="0" w:color="auto"/>
            </w:tcBorders>
          </w:tcPr>
          <w:p w14:paraId="34DBC102" w14:textId="3BEFC16B" w:rsidR="0073535D" w:rsidRPr="00E53FF5" w:rsidRDefault="0073535D">
            <w:pPr>
              <w:jc w:val="both"/>
              <w:rPr>
                <w:rFonts w:ascii="Helvetica" w:hAnsi="Helvetica" w:cs="Times New Roman"/>
                <w:sz w:val="18"/>
                <w:szCs w:val="18"/>
              </w:rPr>
            </w:pPr>
            <w:r w:rsidRPr="00DE32B3">
              <w:rPr>
                <w:rFonts w:ascii="Helvetica" w:hAnsi="Helvetica" w:cs="Times New Roman"/>
                <w:b/>
                <w:bCs/>
                <w:sz w:val="18"/>
                <w:szCs w:val="18"/>
              </w:rPr>
              <w:t>Edições encontradas</w:t>
            </w:r>
            <w:r w:rsidR="00DE32B3" w:rsidRPr="00DE32B3">
              <w:rPr>
                <w:rFonts w:ascii="Helvetica" w:hAnsi="Helvetica" w:cs="Times New Roman"/>
                <w:b/>
                <w:bCs/>
                <w:sz w:val="18"/>
                <w:szCs w:val="18"/>
              </w:rPr>
              <w:t xml:space="preserve"> no acervo</w:t>
            </w:r>
            <w:r w:rsidRPr="00E53FF5">
              <w:rPr>
                <w:rFonts w:ascii="Helvetica" w:hAnsi="Helvetica" w:cs="Times New Roman"/>
                <w:sz w:val="18"/>
                <w:szCs w:val="18"/>
              </w:rPr>
              <w:t>:</w:t>
            </w:r>
          </w:p>
          <w:p w14:paraId="1B8CF1C7" w14:textId="442F2C5B" w:rsidR="0073535D" w:rsidRPr="00E53FF5" w:rsidRDefault="0073535D">
            <w:pPr>
              <w:jc w:val="both"/>
              <w:rPr>
                <w:rFonts w:ascii="Helvetica" w:hAnsi="Helvetica" w:cs="Times New Roman"/>
                <w:sz w:val="18"/>
                <w:szCs w:val="18"/>
              </w:rPr>
            </w:pPr>
            <w:r w:rsidRPr="00E53FF5">
              <w:rPr>
                <w:rFonts w:ascii="Helvetica" w:hAnsi="Helvetica" w:cs="Times New Roman"/>
                <w:sz w:val="18"/>
                <w:szCs w:val="18"/>
              </w:rPr>
              <w:t>Exemplo: Nº 02, 05,09,10,11, 13. Anos: 1965, 1966, 1967 (edição 09, 10,11 e 13).</w:t>
            </w:r>
          </w:p>
        </w:tc>
      </w:tr>
      <w:tr w:rsidR="0073535D" w:rsidRPr="00E53FF5" w14:paraId="27E3D154" w14:textId="77777777" w:rsidTr="005D0566">
        <w:trPr>
          <w:trHeight w:val="451"/>
          <w:jc w:val="center"/>
        </w:trPr>
        <w:tc>
          <w:tcPr>
            <w:tcW w:w="7995" w:type="dxa"/>
            <w:tcBorders>
              <w:top w:val="single" w:sz="4" w:space="0" w:color="auto"/>
              <w:left w:val="single" w:sz="4" w:space="0" w:color="auto"/>
              <w:bottom w:val="single" w:sz="4" w:space="0" w:color="auto"/>
              <w:right w:val="single" w:sz="4" w:space="0" w:color="auto"/>
            </w:tcBorders>
          </w:tcPr>
          <w:p w14:paraId="0F937B09" w14:textId="78D814E0" w:rsidR="0073535D" w:rsidRPr="00E53FF5" w:rsidRDefault="0073535D">
            <w:pPr>
              <w:jc w:val="both"/>
              <w:rPr>
                <w:rFonts w:ascii="Helvetica" w:hAnsi="Helvetica" w:cs="Times New Roman"/>
                <w:sz w:val="18"/>
                <w:szCs w:val="18"/>
              </w:rPr>
            </w:pPr>
            <w:r w:rsidRPr="00DE32B3">
              <w:rPr>
                <w:rFonts w:ascii="Helvetica" w:hAnsi="Helvetica" w:cs="Times New Roman"/>
                <w:b/>
                <w:bCs/>
                <w:sz w:val="18"/>
                <w:szCs w:val="18"/>
              </w:rPr>
              <w:t>Estado de Conservação</w:t>
            </w:r>
            <w:r w:rsidRPr="00E53FF5">
              <w:rPr>
                <w:rFonts w:ascii="Helvetica" w:hAnsi="Helvetica" w:cs="Times New Roman"/>
                <w:sz w:val="18"/>
                <w:szCs w:val="18"/>
              </w:rPr>
              <w:t>: Todos as edições estavam legíveis, apesar do estado papel estar se deteriorando</w:t>
            </w:r>
          </w:p>
        </w:tc>
      </w:tr>
      <w:tr w:rsidR="0073535D" w:rsidRPr="00E53FF5" w14:paraId="7AB2225C" w14:textId="77777777" w:rsidTr="005D0566">
        <w:trPr>
          <w:trHeight w:val="1691"/>
          <w:jc w:val="center"/>
        </w:trPr>
        <w:tc>
          <w:tcPr>
            <w:tcW w:w="7995" w:type="dxa"/>
            <w:tcBorders>
              <w:top w:val="single" w:sz="4" w:space="0" w:color="auto"/>
              <w:left w:val="single" w:sz="4" w:space="0" w:color="auto"/>
              <w:bottom w:val="single" w:sz="4" w:space="0" w:color="auto"/>
              <w:right w:val="single" w:sz="4" w:space="0" w:color="auto"/>
            </w:tcBorders>
          </w:tcPr>
          <w:p w14:paraId="69E23ACF" w14:textId="77777777" w:rsidR="0073535D" w:rsidRPr="00E53FF5" w:rsidRDefault="0073535D">
            <w:pPr>
              <w:jc w:val="both"/>
              <w:rPr>
                <w:rFonts w:ascii="Helvetica" w:hAnsi="Helvetica" w:cs="Times New Roman"/>
                <w:sz w:val="18"/>
                <w:szCs w:val="18"/>
              </w:rPr>
            </w:pPr>
            <w:r w:rsidRPr="0032793A">
              <w:rPr>
                <w:rFonts w:ascii="Helvetica" w:hAnsi="Helvetica" w:cs="Times New Roman"/>
                <w:b/>
                <w:bCs/>
                <w:sz w:val="18"/>
                <w:szCs w:val="18"/>
              </w:rPr>
              <w:t>Tema (s) principal</w:t>
            </w:r>
            <w:r w:rsidRPr="00E53FF5">
              <w:rPr>
                <w:rFonts w:ascii="Helvetica" w:hAnsi="Helvetica" w:cs="Times New Roman"/>
                <w:sz w:val="18"/>
                <w:szCs w:val="18"/>
              </w:rPr>
              <w:t xml:space="preserve"> (s): </w:t>
            </w:r>
          </w:p>
          <w:p w14:paraId="26F7195A" w14:textId="77777777" w:rsidR="0073535D" w:rsidRPr="00E53FF5" w:rsidRDefault="0073535D">
            <w:pPr>
              <w:jc w:val="both"/>
              <w:rPr>
                <w:rFonts w:ascii="Helvetica" w:hAnsi="Helvetica" w:cs="Times New Roman"/>
                <w:sz w:val="18"/>
                <w:szCs w:val="18"/>
              </w:rPr>
            </w:pPr>
            <w:r w:rsidRPr="002731A5">
              <w:rPr>
                <w:rFonts w:ascii="Helvetica" w:hAnsi="Helvetica" w:cs="Times New Roman"/>
                <w:b/>
                <w:bCs/>
                <w:sz w:val="18"/>
                <w:szCs w:val="18"/>
              </w:rPr>
              <w:t>Edição 02</w:t>
            </w:r>
            <w:r w:rsidRPr="00E53FF5">
              <w:rPr>
                <w:rFonts w:ascii="Helvetica" w:hAnsi="Helvetica" w:cs="Times New Roman"/>
                <w:sz w:val="18"/>
                <w:szCs w:val="18"/>
              </w:rPr>
              <w:t xml:space="preserve">: Informação sobre o novo presidente do Sindicato dos trabalhadores rurais de Catolé do Rocha-PB, pois o antigo presidente Pedro Raimundo da Silva, recebeu um novo cargo na cooperativa de João Pessoa-PB. </w:t>
            </w:r>
          </w:p>
          <w:p w14:paraId="061CB8E8" w14:textId="77777777" w:rsidR="0073535D" w:rsidRPr="00E53FF5" w:rsidRDefault="0073535D">
            <w:pPr>
              <w:jc w:val="both"/>
              <w:rPr>
                <w:rFonts w:ascii="Helvetica" w:hAnsi="Helvetica" w:cs="Times New Roman"/>
                <w:sz w:val="18"/>
                <w:szCs w:val="18"/>
              </w:rPr>
            </w:pPr>
            <w:r w:rsidRPr="002731A5">
              <w:rPr>
                <w:rFonts w:ascii="Helvetica" w:hAnsi="Helvetica" w:cs="Times New Roman"/>
                <w:b/>
                <w:bCs/>
                <w:sz w:val="18"/>
                <w:szCs w:val="18"/>
              </w:rPr>
              <w:t>Edição 05</w:t>
            </w:r>
            <w:r w:rsidRPr="00E53FF5">
              <w:rPr>
                <w:rFonts w:ascii="Helvetica" w:hAnsi="Helvetica" w:cs="Times New Roman"/>
                <w:sz w:val="18"/>
                <w:szCs w:val="18"/>
              </w:rPr>
              <w:t xml:space="preserve">: Negociação com sindicatos estrangeiros para a construção da casa do agricultor, irritabilidade dos agricultores com as leis não sendo aplicadas, retorno de Frei Marcelino após reclamações oriundas do sindicato e as aulas da senhora Rafaela na área rural (Catolé de Baixo) para mães. </w:t>
            </w:r>
          </w:p>
          <w:p w14:paraId="4F319A40" w14:textId="77777777" w:rsidR="0073535D" w:rsidRPr="00E53FF5" w:rsidRDefault="0073535D">
            <w:pPr>
              <w:jc w:val="both"/>
              <w:rPr>
                <w:rFonts w:ascii="Helvetica" w:hAnsi="Helvetica" w:cs="Times New Roman"/>
                <w:sz w:val="18"/>
                <w:szCs w:val="18"/>
              </w:rPr>
            </w:pPr>
            <w:r w:rsidRPr="002731A5">
              <w:rPr>
                <w:rFonts w:ascii="Helvetica" w:hAnsi="Helvetica" w:cs="Times New Roman"/>
                <w:b/>
                <w:bCs/>
                <w:sz w:val="18"/>
                <w:szCs w:val="18"/>
              </w:rPr>
              <w:t>Edição 09</w:t>
            </w:r>
            <w:r w:rsidRPr="00E53FF5">
              <w:rPr>
                <w:rFonts w:ascii="Helvetica" w:hAnsi="Helvetica" w:cs="Times New Roman"/>
                <w:sz w:val="18"/>
                <w:szCs w:val="18"/>
              </w:rPr>
              <w:t xml:space="preserve">: Agricultores terminam a obra da sede e ainda discutem qual nome terá, mocidade estudiosa “futuro do Brasil” engenheiro agrônomo dá seu relato sobre o assunto e trabalham na organização do sindicato. Trata-se também dos fenômenos da natureza, as enchentes de 1967 que gerou muitos prejuízos para os agricultores da zona rural da cidade, onde perderam lavouras e casas e traz um relato de um dos afetados pelas enchentes, o senhor Temístocles Pereira da Silva. Gerente comercial da cooperativa, recebe convite para ir pra Brejo do Cruz-PB participar de uma reunião afim de levar esclarecimentos, sobre abrir uma cooperativa na cidade vizinha. </w:t>
            </w:r>
          </w:p>
          <w:p w14:paraId="7CE2D585" w14:textId="41C09ACD" w:rsidR="0073535D" w:rsidRPr="00E53FF5" w:rsidRDefault="0073535D">
            <w:pPr>
              <w:jc w:val="both"/>
              <w:rPr>
                <w:rFonts w:ascii="Helvetica" w:hAnsi="Helvetica" w:cs="Times New Roman"/>
                <w:sz w:val="18"/>
                <w:szCs w:val="18"/>
              </w:rPr>
            </w:pPr>
            <w:r w:rsidRPr="002731A5">
              <w:rPr>
                <w:rFonts w:ascii="Helvetica" w:hAnsi="Helvetica" w:cs="Times New Roman"/>
                <w:b/>
                <w:bCs/>
                <w:sz w:val="18"/>
                <w:szCs w:val="18"/>
              </w:rPr>
              <w:t>Edição 10</w:t>
            </w:r>
            <w:r w:rsidRPr="002731A5">
              <w:rPr>
                <w:rFonts w:ascii="Helvetica" w:hAnsi="Helvetica" w:cs="Times New Roman"/>
                <w:sz w:val="18"/>
                <w:szCs w:val="18"/>
              </w:rPr>
              <w:t xml:space="preserve">: </w:t>
            </w:r>
            <w:r w:rsidRPr="00E53FF5">
              <w:rPr>
                <w:rFonts w:ascii="Helvetica" w:hAnsi="Helvetica" w:cs="Times New Roman"/>
                <w:sz w:val="18"/>
                <w:szCs w:val="18"/>
              </w:rPr>
              <w:t xml:space="preserve">Os sindicalistas animados por ter recebido o presidente do INDA (Instituto Nacional do Desenvolvimento Agrário) que veio fazer parcerias e ajudar o sindicato da cidade, trouxe como assunto principal a conquista de uma casa de saúde inteirada para doenças incuráveis, conquista através de Frei Marcelino de Santana. </w:t>
            </w:r>
          </w:p>
          <w:p w14:paraId="48D3FDED" w14:textId="77777777" w:rsidR="0073535D" w:rsidRPr="00E53FF5" w:rsidRDefault="0073535D">
            <w:pPr>
              <w:jc w:val="both"/>
              <w:rPr>
                <w:rFonts w:ascii="Helvetica" w:hAnsi="Helvetica" w:cs="Times New Roman"/>
                <w:sz w:val="18"/>
                <w:szCs w:val="18"/>
              </w:rPr>
            </w:pPr>
            <w:r w:rsidRPr="002731A5">
              <w:rPr>
                <w:rFonts w:ascii="Helvetica" w:hAnsi="Helvetica" w:cs="Times New Roman"/>
                <w:b/>
                <w:bCs/>
                <w:sz w:val="18"/>
                <w:szCs w:val="18"/>
              </w:rPr>
              <w:lastRenderedPageBreak/>
              <w:t>Edição 11</w:t>
            </w:r>
            <w:r w:rsidRPr="002731A5">
              <w:rPr>
                <w:rFonts w:ascii="Helvetica" w:hAnsi="Helvetica" w:cs="Times New Roman"/>
                <w:sz w:val="18"/>
                <w:szCs w:val="18"/>
              </w:rPr>
              <w:t>:</w:t>
            </w:r>
            <w:r w:rsidRPr="00E53FF5">
              <w:rPr>
                <w:rFonts w:ascii="Helvetica" w:hAnsi="Helvetica" w:cs="Times New Roman"/>
                <w:sz w:val="18"/>
                <w:szCs w:val="18"/>
              </w:rPr>
              <w:t xml:space="preserve"> Inauguração da Casa do Agricultor, dia 22 de julho de 1967 (achamos) depois de muitas dificuldades e desconfiança por parte da população, finalmente a casa foi inaugurada em paralelo com o presidente da república Costa e Silva sofre grande pressão pelo INDA (Instituto Nacional do Desenvolvimento Agrário). 7</w:t>
            </w:r>
          </w:p>
          <w:p w14:paraId="603F627C" w14:textId="74AF935C" w:rsidR="0073535D" w:rsidRPr="00E53FF5" w:rsidRDefault="0073535D">
            <w:pPr>
              <w:jc w:val="both"/>
              <w:rPr>
                <w:rFonts w:ascii="Helvetica" w:hAnsi="Helvetica" w:cs="Times New Roman"/>
                <w:sz w:val="18"/>
                <w:szCs w:val="18"/>
              </w:rPr>
            </w:pPr>
            <w:r w:rsidRPr="002731A5">
              <w:rPr>
                <w:rFonts w:ascii="Helvetica" w:hAnsi="Helvetica" w:cs="Times New Roman"/>
                <w:b/>
                <w:bCs/>
                <w:sz w:val="18"/>
                <w:szCs w:val="18"/>
              </w:rPr>
              <w:t>Edição 13</w:t>
            </w:r>
            <w:r w:rsidRPr="00E53FF5">
              <w:rPr>
                <w:rFonts w:ascii="Helvetica" w:hAnsi="Helvetica" w:cs="Times New Roman"/>
                <w:sz w:val="18"/>
                <w:szCs w:val="18"/>
              </w:rPr>
              <w:t xml:space="preserve">: Os “camponeses” conseguem as duas primeiras vitórias do sindicado: saúde pública e previdência social, com ajuda de Frei Marcelino de Santana. Sindicato começa mostrar ações positivas para a cidade, principalmente no setor educacional regional sertaneja e assistência para a educação dos filhos dos agricultores sindicalistas. </w:t>
            </w:r>
          </w:p>
        </w:tc>
      </w:tr>
      <w:tr w:rsidR="0073535D" w:rsidRPr="00E53FF5" w14:paraId="220EC115" w14:textId="77777777" w:rsidTr="005D0566">
        <w:trPr>
          <w:trHeight w:val="571"/>
          <w:jc w:val="center"/>
        </w:trPr>
        <w:tc>
          <w:tcPr>
            <w:tcW w:w="7995" w:type="dxa"/>
            <w:tcBorders>
              <w:top w:val="single" w:sz="4" w:space="0" w:color="auto"/>
              <w:left w:val="single" w:sz="4" w:space="0" w:color="auto"/>
              <w:bottom w:val="single" w:sz="4" w:space="0" w:color="auto"/>
              <w:right w:val="single" w:sz="4" w:space="0" w:color="auto"/>
            </w:tcBorders>
            <w:hideMark/>
          </w:tcPr>
          <w:p w14:paraId="56D1CBB9" w14:textId="77777777" w:rsidR="0073535D" w:rsidRDefault="0073535D">
            <w:pPr>
              <w:jc w:val="both"/>
              <w:rPr>
                <w:rFonts w:ascii="Helvetica" w:hAnsi="Helvetica" w:cs="Times New Roman"/>
                <w:sz w:val="18"/>
                <w:szCs w:val="18"/>
              </w:rPr>
            </w:pPr>
            <w:r w:rsidRPr="00E53FF5">
              <w:rPr>
                <w:rFonts w:ascii="Helvetica" w:hAnsi="Helvetica" w:cs="Times New Roman"/>
                <w:b/>
                <w:bCs/>
                <w:sz w:val="18"/>
                <w:szCs w:val="18"/>
              </w:rPr>
              <w:lastRenderedPageBreak/>
              <w:t>Comentários adicionais</w:t>
            </w:r>
            <w:r w:rsidRPr="00E53FF5">
              <w:rPr>
                <w:rFonts w:ascii="Helvetica" w:hAnsi="Helvetica" w:cs="Times New Roman"/>
                <w:sz w:val="18"/>
                <w:szCs w:val="18"/>
              </w:rPr>
              <w:t>: Jornal sendo financiado pelo sindicato dos trabalhadores rurais mostrava em suas edições principalmente a visão deles sobre o município, bem como notícias de outros sindicatos do país e região.</w:t>
            </w:r>
          </w:p>
          <w:p w14:paraId="1EDD122B" w14:textId="30F480D4" w:rsidR="0058531F" w:rsidRPr="00E53FF5" w:rsidRDefault="0058531F">
            <w:pPr>
              <w:jc w:val="both"/>
              <w:rPr>
                <w:rFonts w:ascii="Helvetica" w:hAnsi="Helvetica" w:cs="Times New Roman"/>
                <w:sz w:val="18"/>
                <w:szCs w:val="18"/>
              </w:rPr>
            </w:pPr>
            <w:r w:rsidRPr="00822553">
              <w:rPr>
                <w:rFonts w:ascii="Helvetica" w:hAnsi="Helvetica" w:cs="Times New Roman"/>
                <w:b/>
                <w:bCs/>
                <w:sz w:val="18"/>
                <w:szCs w:val="18"/>
              </w:rPr>
              <w:t>Autoria da Ficha</w:t>
            </w:r>
            <w:r>
              <w:rPr>
                <w:rFonts w:ascii="Helvetica" w:hAnsi="Helvetica" w:cs="Times New Roman"/>
                <w:sz w:val="18"/>
                <w:szCs w:val="18"/>
              </w:rPr>
              <w:t xml:space="preserve">: </w:t>
            </w:r>
            <w:r w:rsidR="003D5425">
              <w:rPr>
                <w:rFonts w:ascii="Helvetica" w:hAnsi="Helvetica" w:cs="Times New Roman"/>
                <w:sz w:val="18"/>
                <w:szCs w:val="18"/>
              </w:rPr>
              <w:t>bolsistas do projeto “Despertar a História”</w:t>
            </w:r>
          </w:p>
        </w:tc>
      </w:tr>
    </w:tbl>
    <w:p w14:paraId="3A91387B" w14:textId="77777777" w:rsidR="00422D65" w:rsidRDefault="00422D65" w:rsidP="00E53FF5">
      <w:pPr>
        <w:widowControl w:val="0"/>
        <w:spacing w:line="288" w:lineRule="auto"/>
        <w:ind w:right="141"/>
        <w:rPr>
          <w:rFonts w:ascii="Helvetica Neue" w:eastAsia="Helvetica Neue" w:hAnsi="Helvetica Neue" w:cs="Helvetica Neue"/>
          <w:sz w:val="18"/>
          <w:szCs w:val="18"/>
        </w:rPr>
      </w:pPr>
    </w:p>
    <w:p w14:paraId="100EADE7" w14:textId="190F2F99" w:rsidR="005A7B46" w:rsidRDefault="00AE5785">
      <w:pPr>
        <w:widowControl w:val="0"/>
        <w:spacing w:line="288" w:lineRule="auto"/>
        <w:ind w:left="141" w:right="141" w:firstLine="294"/>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Figura 1: </w:t>
      </w:r>
      <w:r w:rsidR="0073535D">
        <w:rPr>
          <w:rFonts w:ascii="Helvetica Neue" w:eastAsia="Helvetica Neue" w:hAnsi="Helvetica Neue" w:cs="Helvetica Neue"/>
          <w:sz w:val="18"/>
          <w:szCs w:val="18"/>
        </w:rPr>
        <w:t xml:space="preserve">Modelo da </w:t>
      </w:r>
      <w:r w:rsidR="00424CAF">
        <w:rPr>
          <w:rFonts w:ascii="Helvetica Neue" w:eastAsia="Helvetica Neue" w:hAnsi="Helvetica Neue" w:cs="Helvetica Neue"/>
          <w:sz w:val="18"/>
          <w:szCs w:val="18"/>
        </w:rPr>
        <w:t xml:space="preserve">Ficha de Fontes </w:t>
      </w:r>
      <w:r w:rsidR="0073535D">
        <w:rPr>
          <w:rFonts w:ascii="Helvetica Neue" w:eastAsia="Helvetica Neue" w:hAnsi="Helvetica Neue" w:cs="Helvetica Neue"/>
          <w:sz w:val="18"/>
          <w:szCs w:val="18"/>
        </w:rPr>
        <w:t>Histórica</w:t>
      </w:r>
      <w:r w:rsidR="00F71890">
        <w:rPr>
          <w:rFonts w:ascii="Helvetica Neue" w:eastAsia="Helvetica Neue" w:hAnsi="Helvetica Neue" w:cs="Helvetica Neue"/>
          <w:sz w:val="18"/>
          <w:szCs w:val="18"/>
        </w:rPr>
        <w:t>s</w:t>
      </w:r>
      <w:r w:rsidR="0058531F">
        <w:rPr>
          <w:rFonts w:ascii="Helvetica Neue" w:eastAsia="Helvetica Neue" w:hAnsi="Helvetica Neue" w:cs="Helvetica Neue"/>
          <w:sz w:val="18"/>
          <w:szCs w:val="18"/>
        </w:rPr>
        <w:t xml:space="preserve"> utilizado no projeto</w:t>
      </w:r>
    </w:p>
    <w:p w14:paraId="76A1D001" w14:textId="6261DEDE" w:rsidR="00AF25B4" w:rsidRDefault="00AF25B4">
      <w:pPr>
        <w:widowControl w:val="0"/>
        <w:spacing w:line="288" w:lineRule="auto"/>
        <w:ind w:left="141" w:right="141" w:firstLine="294"/>
        <w:jc w:val="center"/>
        <w:rPr>
          <w:rFonts w:ascii="Helvetica Neue" w:eastAsia="Helvetica Neue" w:hAnsi="Helvetica Neue" w:cs="Helvetica Neue"/>
          <w:sz w:val="18"/>
          <w:szCs w:val="18"/>
        </w:rPr>
      </w:pPr>
      <w:r>
        <w:rPr>
          <w:rFonts w:ascii="Helvetica Neue" w:eastAsia="Helvetica Neue" w:hAnsi="Helvetica Neue" w:cs="Helvetica Neue"/>
          <w:sz w:val="18"/>
          <w:szCs w:val="18"/>
        </w:rPr>
        <w:t>Fonte: elaboração própria, 2021</w:t>
      </w:r>
    </w:p>
    <w:p w14:paraId="60858267" w14:textId="7CE8A173" w:rsidR="00162500" w:rsidRDefault="00162500" w:rsidP="00E87AA8">
      <w:pPr>
        <w:widowControl w:val="0"/>
        <w:ind w:firstLine="709"/>
        <w:jc w:val="both"/>
        <w:rPr>
          <w:rFonts w:ascii="Helvetica Neue" w:eastAsia="Helvetica Neue" w:hAnsi="Helvetica Neue" w:cs="Helvetica Neue"/>
          <w:sz w:val="18"/>
          <w:szCs w:val="18"/>
        </w:rPr>
      </w:pPr>
    </w:p>
    <w:p w14:paraId="7825BEEC" w14:textId="1E0012D2" w:rsidR="005D0566" w:rsidRDefault="007543C8" w:rsidP="005D0566">
      <w:pPr>
        <w:widowControl w:val="0"/>
        <w:pBdr>
          <w:top w:val="nil"/>
          <w:left w:val="nil"/>
          <w:bottom w:val="nil"/>
          <w:right w:val="nil"/>
          <w:between w:val="nil"/>
        </w:pBdr>
        <w:spacing w:line="360" w:lineRule="auto"/>
        <w:ind w:firstLine="709"/>
        <w:jc w:val="both"/>
        <w:rPr>
          <w:rFonts w:ascii="Helvetica" w:hAnsi="Helvetica" w:cs="Arial"/>
          <w:color w:val="222222"/>
          <w:sz w:val="18"/>
          <w:szCs w:val="18"/>
          <w:shd w:val="clear" w:color="auto" w:fill="FFFFFF"/>
        </w:rPr>
      </w:pPr>
      <w:r w:rsidRPr="007543C8">
        <w:rPr>
          <w:rFonts w:ascii="Helvetica" w:hAnsi="Helvetica" w:cs="Arial"/>
          <w:color w:val="222222"/>
          <w:sz w:val="18"/>
          <w:szCs w:val="18"/>
          <w:shd w:val="clear" w:color="auto" w:fill="FFFFFF"/>
        </w:rPr>
        <w:t xml:space="preserve">Aplicando um </w:t>
      </w:r>
      <w:r w:rsidR="00DE32B3" w:rsidRPr="007543C8">
        <w:rPr>
          <w:rFonts w:ascii="Helvetica" w:hAnsi="Helvetica" w:cs="Arial"/>
          <w:color w:val="222222"/>
          <w:sz w:val="18"/>
          <w:szCs w:val="18"/>
          <w:shd w:val="clear" w:color="auto" w:fill="FFFFFF"/>
        </w:rPr>
        <w:t>olhar crítico sobre as fontes</w:t>
      </w:r>
      <w:r w:rsidRPr="007543C8">
        <w:rPr>
          <w:rFonts w:ascii="Helvetica" w:hAnsi="Helvetica" w:cs="Arial"/>
          <w:color w:val="222222"/>
          <w:sz w:val="18"/>
          <w:szCs w:val="18"/>
          <w:shd w:val="clear" w:color="auto" w:fill="FFFFFF"/>
        </w:rPr>
        <w:t xml:space="preserve"> acima, sobre seus personagens  e </w:t>
      </w:r>
      <w:r w:rsidR="00DE32B3" w:rsidRPr="007543C8">
        <w:rPr>
          <w:rFonts w:ascii="Helvetica" w:hAnsi="Helvetica" w:cs="Arial"/>
          <w:color w:val="222222"/>
          <w:sz w:val="18"/>
          <w:szCs w:val="18"/>
          <w:shd w:val="clear" w:color="auto" w:fill="FFFFFF"/>
        </w:rPr>
        <w:t xml:space="preserve">sobre o lugar </w:t>
      </w:r>
      <w:r w:rsidR="00DE32B3" w:rsidRPr="007543C8">
        <w:rPr>
          <w:rFonts w:ascii="Helvetica" w:hAnsi="Helvetica" w:cs="Arial"/>
          <w:color w:val="222222"/>
          <w:sz w:val="18"/>
          <w:szCs w:val="18"/>
        </w:rPr>
        <w:br/>
      </w:r>
      <w:r w:rsidR="00DE32B3" w:rsidRPr="007543C8">
        <w:rPr>
          <w:rFonts w:ascii="Helvetica" w:hAnsi="Helvetica" w:cs="Arial"/>
          <w:color w:val="222222"/>
          <w:sz w:val="18"/>
          <w:szCs w:val="18"/>
          <w:shd w:val="clear" w:color="auto" w:fill="FFFFFF"/>
        </w:rPr>
        <w:t xml:space="preserve">em que </w:t>
      </w:r>
      <w:r w:rsidR="00466EBC">
        <w:rPr>
          <w:rFonts w:ascii="Helvetica" w:hAnsi="Helvetica" w:cs="Arial"/>
          <w:color w:val="222222"/>
          <w:sz w:val="18"/>
          <w:szCs w:val="18"/>
          <w:shd w:val="clear" w:color="auto" w:fill="FFFFFF"/>
        </w:rPr>
        <w:t>foram</w:t>
      </w:r>
      <w:r w:rsidR="00DE32B3" w:rsidRPr="007543C8">
        <w:rPr>
          <w:rFonts w:ascii="Helvetica" w:hAnsi="Helvetica" w:cs="Arial"/>
          <w:color w:val="222222"/>
          <w:sz w:val="18"/>
          <w:szCs w:val="18"/>
          <w:shd w:val="clear" w:color="auto" w:fill="FFFFFF"/>
        </w:rPr>
        <w:t xml:space="preserve"> recolhidas</w:t>
      </w:r>
      <w:r>
        <w:rPr>
          <w:rFonts w:ascii="Helvetica" w:hAnsi="Helvetica" w:cs="Arial"/>
          <w:color w:val="222222"/>
          <w:sz w:val="18"/>
          <w:szCs w:val="18"/>
          <w:shd w:val="clear" w:color="auto" w:fill="FFFFFF"/>
        </w:rPr>
        <w:t xml:space="preserve"> nota-se que </w:t>
      </w:r>
      <w:r w:rsidR="00466EBC">
        <w:rPr>
          <w:rFonts w:ascii="Helvetica" w:hAnsi="Helvetica" w:cs="Arial"/>
          <w:color w:val="222222"/>
          <w:sz w:val="18"/>
          <w:szCs w:val="18"/>
          <w:shd w:val="clear" w:color="auto" w:fill="FFFFFF"/>
        </w:rPr>
        <w:t xml:space="preserve"> há uma forte relação entre </w:t>
      </w:r>
      <w:r w:rsidR="005D0566">
        <w:rPr>
          <w:rFonts w:ascii="Helvetica" w:hAnsi="Helvetica" w:cs="Arial"/>
          <w:color w:val="222222"/>
          <w:sz w:val="18"/>
          <w:szCs w:val="18"/>
          <w:shd w:val="clear" w:color="auto" w:fill="FFFFFF"/>
        </w:rPr>
        <w:t>esses</w:t>
      </w:r>
      <w:r w:rsidR="00466EBC">
        <w:rPr>
          <w:rFonts w:ascii="Helvetica" w:hAnsi="Helvetica" w:cs="Arial"/>
          <w:color w:val="222222"/>
          <w:sz w:val="18"/>
          <w:szCs w:val="18"/>
          <w:shd w:val="clear" w:color="auto" w:fill="FFFFFF"/>
        </w:rPr>
        <w:t>. O colégio Técnico Dom Vital foi fundado em 1959 por Frei Marcelino de Santana</w:t>
      </w:r>
      <w:r w:rsidR="0057018D">
        <w:rPr>
          <w:rFonts w:ascii="Helvetica" w:hAnsi="Helvetica" w:cs="Arial"/>
          <w:color w:val="222222"/>
          <w:sz w:val="18"/>
          <w:szCs w:val="18"/>
          <w:shd w:val="clear" w:color="auto" w:fill="FFFFFF"/>
        </w:rPr>
        <w:t xml:space="preserve"> (</w:t>
      </w:r>
      <w:r w:rsidR="0057018D" w:rsidRPr="0057018D">
        <w:rPr>
          <w:rFonts w:ascii="Helvetica" w:hAnsi="Helvetica" w:cs="Arial"/>
          <w:i/>
          <w:iCs/>
          <w:color w:val="222222"/>
          <w:sz w:val="18"/>
          <w:szCs w:val="18"/>
          <w:shd w:val="clear" w:color="auto" w:fill="FFFFFF"/>
        </w:rPr>
        <w:t>in memoriam</w:t>
      </w:r>
      <w:r w:rsidR="0057018D">
        <w:rPr>
          <w:rFonts w:ascii="Helvetica" w:hAnsi="Helvetica" w:cs="Arial"/>
          <w:color w:val="222222"/>
          <w:sz w:val="18"/>
          <w:szCs w:val="18"/>
          <w:shd w:val="clear" w:color="auto" w:fill="FFFFFF"/>
        </w:rPr>
        <w:t>)</w:t>
      </w:r>
      <w:r w:rsidR="00466EBC">
        <w:rPr>
          <w:rFonts w:ascii="Helvetica" w:hAnsi="Helvetica" w:cs="Arial"/>
          <w:color w:val="222222"/>
          <w:sz w:val="18"/>
          <w:szCs w:val="18"/>
          <w:shd w:val="clear" w:color="auto" w:fill="FFFFFF"/>
        </w:rPr>
        <w:t>, quando esse tinha 29 anos de idade. Um colégio profissional para meninos era uma demanda da cidade, e o Dom Vital foi criado sob a ordem dos padre</w:t>
      </w:r>
      <w:r w:rsidR="0057018D">
        <w:rPr>
          <w:rFonts w:ascii="Helvetica" w:hAnsi="Helvetica" w:cs="Arial"/>
          <w:color w:val="222222"/>
          <w:sz w:val="18"/>
          <w:szCs w:val="18"/>
          <w:shd w:val="clear" w:color="auto" w:fill="FFFFFF"/>
        </w:rPr>
        <w:t>s</w:t>
      </w:r>
      <w:r w:rsidR="00466EBC">
        <w:rPr>
          <w:rFonts w:ascii="Helvetica" w:hAnsi="Helvetica" w:cs="Arial"/>
          <w:color w:val="222222"/>
          <w:sz w:val="18"/>
          <w:szCs w:val="18"/>
          <w:shd w:val="clear" w:color="auto" w:fill="FFFFFF"/>
        </w:rPr>
        <w:t xml:space="preserve"> capuc</w:t>
      </w:r>
      <w:r w:rsidR="0057018D">
        <w:rPr>
          <w:rFonts w:ascii="Helvetica" w:hAnsi="Helvetica" w:cs="Arial"/>
          <w:color w:val="222222"/>
          <w:sz w:val="18"/>
          <w:szCs w:val="18"/>
          <w:shd w:val="clear" w:color="auto" w:fill="FFFFFF"/>
        </w:rPr>
        <w:t>hinhos</w:t>
      </w:r>
      <w:r w:rsidR="00466EBC">
        <w:rPr>
          <w:rFonts w:ascii="Helvetica" w:hAnsi="Helvetica" w:cs="Arial"/>
          <w:color w:val="222222"/>
          <w:sz w:val="18"/>
          <w:szCs w:val="18"/>
          <w:shd w:val="clear" w:color="auto" w:fill="FFFFFF"/>
        </w:rPr>
        <w:t xml:space="preserve"> de Pernambuco, </w:t>
      </w:r>
      <w:r w:rsidR="0057018D">
        <w:rPr>
          <w:rFonts w:ascii="Helvetica" w:hAnsi="Helvetica" w:cs="Arial"/>
          <w:color w:val="222222"/>
          <w:sz w:val="18"/>
          <w:szCs w:val="18"/>
          <w:shd w:val="clear" w:color="auto" w:fill="FFFFFF"/>
        </w:rPr>
        <w:t xml:space="preserve">ordem </w:t>
      </w:r>
      <w:r w:rsidR="00466EBC">
        <w:rPr>
          <w:rFonts w:ascii="Helvetica" w:hAnsi="Helvetica" w:cs="Arial"/>
          <w:color w:val="222222"/>
          <w:sz w:val="18"/>
          <w:szCs w:val="18"/>
          <w:shd w:val="clear" w:color="auto" w:fill="FFFFFF"/>
        </w:rPr>
        <w:t>oriund</w:t>
      </w:r>
      <w:r w:rsidR="0057018D">
        <w:rPr>
          <w:rFonts w:ascii="Helvetica" w:hAnsi="Helvetica" w:cs="Arial"/>
          <w:color w:val="222222"/>
          <w:sz w:val="18"/>
          <w:szCs w:val="18"/>
          <w:shd w:val="clear" w:color="auto" w:fill="FFFFFF"/>
        </w:rPr>
        <w:t>a</w:t>
      </w:r>
      <w:r w:rsidR="00466EBC">
        <w:rPr>
          <w:rFonts w:ascii="Helvetica" w:hAnsi="Helvetica" w:cs="Arial"/>
          <w:color w:val="222222"/>
          <w:sz w:val="18"/>
          <w:szCs w:val="18"/>
          <w:shd w:val="clear" w:color="auto" w:fill="FFFFFF"/>
        </w:rPr>
        <w:t xml:space="preserve"> da Itália</w:t>
      </w:r>
      <w:r w:rsidR="0057018D">
        <w:rPr>
          <w:rFonts w:ascii="Helvetica" w:hAnsi="Helvetica" w:cs="Arial"/>
          <w:color w:val="222222"/>
          <w:sz w:val="18"/>
          <w:szCs w:val="18"/>
          <w:shd w:val="clear" w:color="auto" w:fill="FFFFFF"/>
        </w:rPr>
        <w:t>,</w:t>
      </w:r>
      <w:r w:rsidR="00466EBC">
        <w:rPr>
          <w:rFonts w:ascii="Helvetica" w:hAnsi="Helvetica" w:cs="Arial"/>
          <w:color w:val="222222"/>
          <w:sz w:val="18"/>
          <w:szCs w:val="18"/>
          <w:shd w:val="clear" w:color="auto" w:fill="FFFFFF"/>
        </w:rPr>
        <w:t xml:space="preserve"> </w:t>
      </w:r>
      <w:r w:rsidR="0057018D">
        <w:rPr>
          <w:rFonts w:ascii="Helvetica" w:hAnsi="Helvetica" w:cs="Arial"/>
          <w:color w:val="222222"/>
          <w:sz w:val="18"/>
          <w:szCs w:val="18"/>
          <w:shd w:val="clear" w:color="auto" w:fill="FFFFFF"/>
        </w:rPr>
        <w:t>num período em que setores da Igreja Católica ampliavam sua atuação social e comunitária na educação fruto das discussões católicas que originaram o Concílio de Trento II (COLÉGIO TÉCNICO DOM VITAL, 1988).</w:t>
      </w:r>
      <w:r w:rsidR="00E87AA8">
        <w:rPr>
          <w:rFonts w:ascii="Helvetica" w:hAnsi="Helvetica" w:cs="Arial"/>
          <w:color w:val="222222"/>
          <w:sz w:val="18"/>
          <w:szCs w:val="18"/>
          <w:shd w:val="clear" w:color="auto" w:fill="FFFFFF"/>
        </w:rPr>
        <w:t xml:space="preserve"> </w:t>
      </w:r>
      <w:r w:rsidR="0057018D">
        <w:rPr>
          <w:rFonts w:ascii="Helvetica" w:hAnsi="Helvetica" w:cs="Arial"/>
          <w:color w:val="222222"/>
          <w:sz w:val="18"/>
          <w:szCs w:val="18"/>
          <w:shd w:val="clear" w:color="auto" w:fill="FFFFFF"/>
        </w:rPr>
        <w:t>Logo nos primeiros anos de atuação, o colégio esteve fortemente envolvido com as demandas sociais da cidade</w:t>
      </w:r>
      <w:r w:rsidR="005D0566">
        <w:rPr>
          <w:rFonts w:ascii="Helvetica" w:hAnsi="Helvetica" w:cs="Arial"/>
          <w:color w:val="222222"/>
          <w:sz w:val="18"/>
          <w:szCs w:val="18"/>
          <w:shd w:val="clear" w:color="auto" w:fill="FFFFFF"/>
        </w:rPr>
        <w:t xml:space="preserve"> </w:t>
      </w:r>
      <w:r w:rsidR="0057018D">
        <w:rPr>
          <w:rFonts w:ascii="Helvetica" w:hAnsi="Helvetica" w:cs="Arial"/>
          <w:color w:val="222222"/>
          <w:sz w:val="18"/>
          <w:szCs w:val="18"/>
          <w:shd w:val="clear" w:color="auto" w:fill="FFFFFF"/>
        </w:rPr>
        <w:t xml:space="preserve">e </w:t>
      </w:r>
      <w:r w:rsidR="00F5547E">
        <w:rPr>
          <w:rFonts w:ascii="Helvetica" w:hAnsi="Helvetica" w:cs="Arial"/>
          <w:color w:val="222222"/>
          <w:sz w:val="18"/>
          <w:szCs w:val="18"/>
          <w:shd w:val="clear" w:color="auto" w:fill="FFFFFF"/>
        </w:rPr>
        <w:t>a atuação de</w:t>
      </w:r>
      <w:r w:rsidR="0057018D">
        <w:rPr>
          <w:rFonts w:ascii="Helvetica" w:hAnsi="Helvetica" w:cs="Arial"/>
          <w:color w:val="222222"/>
          <w:sz w:val="18"/>
          <w:szCs w:val="18"/>
          <w:shd w:val="clear" w:color="auto" w:fill="FFFFFF"/>
        </w:rPr>
        <w:t xml:space="preserve"> Frei Marcelino</w:t>
      </w:r>
      <w:r w:rsidR="00F5547E">
        <w:rPr>
          <w:rFonts w:ascii="Helvetica" w:hAnsi="Helvetica" w:cs="Arial"/>
          <w:color w:val="222222"/>
          <w:sz w:val="18"/>
          <w:szCs w:val="18"/>
          <w:shd w:val="clear" w:color="auto" w:fill="FFFFFF"/>
        </w:rPr>
        <w:t xml:space="preserve"> foi</w:t>
      </w:r>
      <w:r w:rsidR="0057018D">
        <w:rPr>
          <w:rFonts w:ascii="Helvetica" w:hAnsi="Helvetica" w:cs="Arial"/>
          <w:color w:val="222222"/>
          <w:sz w:val="18"/>
          <w:szCs w:val="18"/>
          <w:shd w:val="clear" w:color="auto" w:fill="FFFFFF"/>
        </w:rPr>
        <w:t xml:space="preserve"> destac</w:t>
      </w:r>
      <w:r w:rsidR="00F5547E">
        <w:rPr>
          <w:rFonts w:ascii="Helvetica" w:hAnsi="Helvetica" w:cs="Arial"/>
          <w:color w:val="222222"/>
          <w:sz w:val="18"/>
          <w:szCs w:val="18"/>
          <w:shd w:val="clear" w:color="auto" w:fill="FFFFFF"/>
        </w:rPr>
        <w:t>ando</w:t>
      </w:r>
      <w:r w:rsidR="0057018D">
        <w:rPr>
          <w:rFonts w:ascii="Helvetica" w:hAnsi="Helvetica" w:cs="Arial"/>
          <w:color w:val="222222"/>
          <w:sz w:val="18"/>
          <w:szCs w:val="18"/>
          <w:shd w:val="clear" w:color="auto" w:fill="FFFFFF"/>
        </w:rPr>
        <w:t xml:space="preserve">-se na </w:t>
      </w:r>
      <w:r w:rsidR="00F5547E">
        <w:rPr>
          <w:rFonts w:ascii="Helvetica" w:hAnsi="Helvetica" w:cs="Arial"/>
          <w:color w:val="222222"/>
          <w:sz w:val="18"/>
          <w:szCs w:val="18"/>
          <w:shd w:val="clear" w:color="auto" w:fill="FFFFFF"/>
        </w:rPr>
        <w:t>cidade</w:t>
      </w:r>
      <w:r w:rsidR="006E2E5E">
        <w:rPr>
          <w:rFonts w:ascii="Helvetica" w:hAnsi="Helvetica" w:cs="Arial"/>
          <w:color w:val="222222"/>
          <w:sz w:val="18"/>
          <w:szCs w:val="18"/>
          <w:shd w:val="clear" w:color="auto" w:fill="FFFFFF"/>
        </w:rPr>
        <w:t>. Baseados na teoria de Gramsci – educação, política e religião</w:t>
      </w:r>
      <w:r w:rsidR="005D0566">
        <w:rPr>
          <w:rFonts w:ascii="Helvetica" w:hAnsi="Helvetica" w:cs="Arial"/>
          <w:color w:val="222222"/>
          <w:sz w:val="18"/>
          <w:szCs w:val="18"/>
          <w:shd w:val="clear" w:color="auto" w:fill="FFFFFF"/>
        </w:rPr>
        <w:t xml:space="preserve"> – </w:t>
      </w:r>
      <w:r w:rsidR="006E2E5E">
        <w:rPr>
          <w:rFonts w:ascii="Helvetica" w:hAnsi="Helvetica" w:cs="Arial"/>
          <w:color w:val="222222"/>
          <w:sz w:val="18"/>
          <w:szCs w:val="18"/>
          <w:shd w:val="clear" w:color="auto" w:fill="FFFFFF"/>
        </w:rPr>
        <w:t xml:space="preserve"> extrapolou o amb</w:t>
      </w:r>
      <w:r w:rsidR="005D0566">
        <w:rPr>
          <w:rFonts w:ascii="Helvetica" w:hAnsi="Helvetica" w:cs="Arial"/>
          <w:color w:val="222222"/>
          <w:sz w:val="18"/>
          <w:szCs w:val="18"/>
          <w:shd w:val="clear" w:color="auto" w:fill="FFFFFF"/>
        </w:rPr>
        <w:t>i</w:t>
      </w:r>
      <w:r w:rsidR="006E2E5E">
        <w:rPr>
          <w:rFonts w:ascii="Helvetica" w:hAnsi="Helvetica" w:cs="Arial"/>
          <w:color w:val="222222"/>
          <w:sz w:val="18"/>
          <w:szCs w:val="18"/>
          <w:shd w:val="clear" w:color="auto" w:fill="FFFFFF"/>
        </w:rPr>
        <w:t xml:space="preserve">ente de sala de aula e fez alianças com camponeses, estudantes, professores e comunidade em geral, nascendo daí o primeiro </w:t>
      </w:r>
      <w:r w:rsidR="005D0566">
        <w:rPr>
          <w:rFonts w:ascii="Helvetica" w:hAnsi="Helvetica" w:cs="Arial"/>
          <w:color w:val="222222"/>
          <w:sz w:val="18"/>
          <w:szCs w:val="18"/>
          <w:shd w:val="clear" w:color="auto" w:fill="FFFFFF"/>
        </w:rPr>
        <w:t>S</w:t>
      </w:r>
      <w:r w:rsidR="006E2E5E">
        <w:rPr>
          <w:rFonts w:ascii="Helvetica" w:hAnsi="Helvetica" w:cs="Arial"/>
          <w:color w:val="222222"/>
          <w:sz w:val="18"/>
          <w:szCs w:val="18"/>
          <w:shd w:val="clear" w:color="auto" w:fill="FFFFFF"/>
        </w:rPr>
        <w:t xml:space="preserve">indicato de </w:t>
      </w:r>
      <w:r w:rsidR="005D0566">
        <w:rPr>
          <w:rFonts w:ascii="Helvetica" w:hAnsi="Helvetica" w:cs="Arial"/>
          <w:color w:val="222222"/>
          <w:sz w:val="18"/>
          <w:szCs w:val="18"/>
          <w:shd w:val="clear" w:color="auto" w:fill="FFFFFF"/>
        </w:rPr>
        <w:t>T</w:t>
      </w:r>
      <w:r w:rsidR="006E2E5E">
        <w:rPr>
          <w:rFonts w:ascii="Helvetica" w:hAnsi="Helvetica" w:cs="Arial"/>
          <w:color w:val="222222"/>
          <w:sz w:val="18"/>
          <w:szCs w:val="18"/>
          <w:shd w:val="clear" w:color="auto" w:fill="FFFFFF"/>
        </w:rPr>
        <w:t xml:space="preserve">rabalhadores </w:t>
      </w:r>
      <w:r w:rsidR="005D0566">
        <w:rPr>
          <w:rFonts w:ascii="Helvetica" w:hAnsi="Helvetica" w:cs="Arial"/>
          <w:color w:val="222222"/>
          <w:sz w:val="18"/>
          <w:szCs w:val="18"/>
          <w:shd w:val="clear" w:color="auto" w:fill="FFFFFF"/>
        </w:rPr>
        <w:t>R</w:t>
      </w:r>
      <w:r w:rsidR="006E2E5E">
        <w:rPr>
          <w:rFonts w:ascii="Helvetica" w:hAnsi="Helvetica" w:cs="Arial"/>
          <w:color w:val="222222"/>
          <w:sz w:val="18"/>
          <w:szCs w:val="18"/>
          <w:shd w:val="clear" w:color="auto" w:fill="FFFFFF"/>
        </w:rPr>
        <w:t xml:space="preserve">urais </w:t>
      </w:r>
      <w:r w:rsidR="009552C5">
        <w:rPr>
          <w:rFonts w:ascii="Helvetica" w:hAnsi="Helvetica" w:cs="Arial"/>
          <w:color w:val="222222"/>
          <w:sz w:val="18"/>
          <w:szCs w:val="18"/>
          <w:shd w:val="clear" w:color="auto" w:fill="FFFFFF"/>
        </w:rPr>
        <w:t xml:space="preserve">da Paraíba, uma cooperativa artesanal e um movimento tetral contestatório que encenava peças nos dias da Independência (COLÉGIO TÉCNICO DOM VITAL, 1988). </w:t>
      </w:r>
    </w:p>
    <w:p w14:paraId="0EC0402F" w14:textId="77777777" w:rsidR="005D0566" w:rsidRDefault="005D0566" w:rsidP="005D0566">
      <w:pPr>
        <w:widowControl w:val="0"/>
        <w:pBdr>
          <w:top w:val="nil"/>
          <w:left w:val="nil"/>
          <w:bottom w:val="nil"/>
          <w:right w:val="nil"/>
          <w:between w:val="nil"/>
        </w:pBdr>
        <w:spacing w:line="360" w:lineRule="auto"/>
        <w:rPr>
          <w:rFonts w:ascii="Helvetica" w:hAnsi="Helvetica" w:cs="Arial"/>
          <w:color w:val="222222"/>
          <w:sz w:val="18"/>
          <w:szCs w:val="18"/>
          <w:shd w:val="clear" w:color="auto" w:fill="FFFFFF"/>
        </w:rPr>
      </w:pPr>
    </w:p>
    <w:p w14:paraId="08BC6569" w14:textId="5ECA3781" w:rsidR="005A7B46" w:rsidRDefault="005D0566" w:rsidP="005D0566">
      <w:pPr>
        <w:widowControl w:val="0"/>
        <w:pBdr>
          <w:top w:val="nil"/>
          <w:left w:val="nil"/>
          <w:bottom w:val="nil"/>
          <w:right w:val="nil"/>
          <w:between w:val="nil"/>
        </w:pBdr>
        <w:spacing w:line="360" w:lineRule="auto"/>
        <w:rPr>
          <w:rFonts w:ascii="Helvetica Neue" w:eastAsia="Helvetica Neue" w:hAnsi="Helvetica Neue" w:cs="Helvetica Neue"/>
          <w:sz w:val="18"/>
          <w:szCs w:val="18"/>
        </w:rPr>
      </w:pPr>
      <w:r>
        <w:rPr>
          <w:rFonts w:ascii="Helvetica" w:hAnsi="Helvetica" w:cs="Arial"/>
          <w:color w:val="222222"/>
          <w:sz w:val="18"/>
          <w:szCs w:val="18"/>
          <w:shd w:val="clear" w:color="auto" w:fill="FFFFFF"/>
        </w:rPr>
        <w:t xml:space="preserve">4 </w:t>
      </w:r>
      <w:r w:rsidR="00AE5785">
        <w:rPr>
          <w:rFonts w:ascii="Helvetica Neue" w:eastAsia="Helvetica Neue" w:hAnsi="Helvetica Neue" w:cs="Helvetica Neue"/>
          <w:b/>
          <w:sz w:val="18"/>
          <w:szCs w:val="18"/>
        </w:rPr>
        <w:t>Considerações Finais</w:t>
      </w:r>
    </w:p>
    <w:p w14:paraId="698489B1" w14:textId="2794995B" w:rsidR="00395A6E" w:rsidRPr="005D0566" w:rsidRDefault="009552C5" w:rsidP="005D0566">
      <w:pPr>
        <w:widowControl w:val="0"/>
        <w:spacing w:line="360" w:lineRule="auto"/>
        <w:ind w:firstLine="709"/>
        <w:jc w:val="both"/>
        <w:rPr>
          <w:rFonts w:ascii="Helvetica" w:hAnsi="Helvetica"/>
          <w:color w:val="000000"/>
          <w:sz w:val="18"/>
          <w:szCs w:val="18"/>
          <w:shd w:val="clear" w:color="auto" w:fill="FFFFFF"/>
        </w:rPr>
      </w:pPr>
      <w:r w:rsidRPr="005E1F87">
        <w:rPr>
          <w:rFonts w:ascii="Helvetica" w:hAnsi="Helvetica"/>
          <w:sz w:val="18"/>
          <w:szCs w:val="18"/>
        </w:rPr>
        <w:t xml:space="preserve">A pesquisa atingiu ao seu objetivo de despertar a história da cidade, cuja proposta de trabalho com história local </w:t>
      </w:r>
      <w:r w:rsidRPr="005E1F87">
        <w:rPr>
          <w:rFonts w:ascii="Helvetica" w:hAnsi="Helvetica"/>
          <w:color w:val="222222"/>
          <w:sz w:val="18"/>
          <w:szCs w:val="18"/>
          <w:shd w:val="clear" w:color="auto" w:fill="FFFFFF"/>
        </w:rPr>
        <w:t>esteve relacionad</w:t>
      </w:r>
      <w:r w:rsidR="009605F3">
        <w:rPr>
          <w:rFonts w:ascii="Helvetica" w:hAnsi="Helvetica"/>
          <w:color w:val="222222"/>
          <w:sz w:val="18"/>
          <w:szCs w:val="18"/>
          <w:shd w:val="clear" w:color="auto" w:fill="FFFFFF"/>
        </w:rPr>
        <w:t>a à coleta</w:t>
      </w:r>
      <w:r w:rsidR="007A369A">
        <w:rPr>
          <w:rFonts w:ascii="Helvetica" w:hAnsi="Helvetica"/>
          <w:color w:val="222222"/>
          <w:sz w:val="18"/>
          <w:szCs w:val="18"/>
          <w:shd w:val="clear" w:color="auto" w:fill="FFFFFF"/>
        </w:rPr>
        <w:t xml:space="preserve"> e </w:t>
      </w:r>
      <w:r w:rsidR="009605F3">
        <w:rPr>
          <w:rFonts w:ascii="Helvetica" w:hAnsi="Helvetica"/>
          <w:color w:val="222222"/>
          <w:sz w:val="18"/>
          <w:szCs w:val="18"/>
          <w:shd w:val="clear" w:color="auto" w:fill="FFFFFF"/>
        </w:rPr>
        <w:t>sistematização</w:t>
      </w:r>
      <w:r w:rsidRPr="005E1F87">
        <w:rPr>
          <w:rFonts w:ascii="Helvetica" w:hAnsi="Helvetica"/>
          <w:color w:val="222222"/>
          <w:sz w:val="18"/>
          <w:szCs w:val="18"/>
          <w:shd w:val="clear" w:color="auto" w:fill="FFFFFF"/>
        </w:rPr>
        <w:t xml:space="preserve"> de fontes históricas da cidade.</w:t>
      </w:r>
      <w:r w:rsidR="005E1F87">
        <w:rPr>
          <w:rFonts w:ascii="Helvetica" w:hAnsi="Helvetica"/>
          <w:color w:val="222222"/>
          <w:sz w:val="18"/>
          <w:szCs w:val="18"/>
          <w:shd w:val="clear" w:color="auto" w:fill="FFFFFF"/>
        </w:rPr>
        <w:t xml:space="preserve"> </w:t>
      </w:r>
      <w:r w:rsidR="00422D65" w:rsidRPr="005E1F87">
        <w:rPr>
          <w:rFonts w:ascii="Helvetica" w:hAnsi="Helvetica"/>
          <w:sz w:val="18"/>
          <w:szCs w:val="18"/>
        </w:rPr>
        <w:t xml:space="preserve">Durante o desenvolvimento do projeto, </w:t>
      </w:r>
      <w:r w:rsidRPr="005E1F87">
        <w:rPr>
          <w:rFonts w:ascii="Helvetica" w:hAnsi="Helvetica"/>
          <w:sz w:val="18"/>
          <w:szCs w:val="18"/>
        </w:rPr>
        <w:t>a</w:t>
      </w:r>
      <w:r w:rsidR="00422D65" w:rsidRPr="005E1F87">
        <w:rPr>
          <w:rFonts w:ascii="Helvetica" w:hAnsi="Helvetica"/>
          <w:sz w:val="18"/>
          <w:szCs w:val="18"/>
        </w:rPr>
        <w:t xml:space="preserve"> equipe discente</w:t>
      </w:r>
      <w:r w:rsidRPr="005E1F87">
        <w:rPr>
          <w:rFonts w:ascii="Helvetica" w:hAnsi="Helvetica"/>
          <w:sz w:val="18"/>
          <w:szCs w:val="18"/>
        </w:rPr>
        <w:t xml:space="preserve"> aumentou o</w:t>
      </w:r>
      <w:r w:rsidR="00422D65" w:rsidRPr="005E1F87">
        <w:rPr>
          <w:rFonts w:ascii="Helvetica" w:hAnsi="Helvetica"/>
          <w:sz w:val="18"/>
          <w:szCs w:val="18"/>
        </w:rPr>
        <w:t xml:space="preserve"> interesse pela disciplina de História</w:t>
      </w:r>
      <w:r w:rsidR="00AF25B4" w:rsidRPr="007A369A">
        <w:rPr>
          <w:rFonts w:ascii="Helvetica" w:hAnsi="Helvetica"/>
          <w:sz w:val="18"/>
          <w:szCs w:val="18"/>
        </w:rPr>
        <w:t xml:space="preserve">, seja </w:t>
      </w:r>
      <w:r w:rsidR="00422D65" w:rsidRPr="007A369A">
        <w:rPr>
          <w:rFonts w:ascii="Helvetica" w:hAnsi="Helvetica"/>
          <w:sz w:val="18"/>
          <w:szCs w:val="18"/>
        </w:rPr>
        <w:t>nas aulas regulares</w:t>
      </w:r>
      <w:r w:rsidR="00AF25B4" w:rsidRPr="007A369A">
        <w:rPr>
          <w:rFonts w:ascii="Helvetica" w:hAnsi="Helvetica"/>
          <w:sz w:val="18"/>
          <w:szCs w:val="18"/>
        </w:rPr>
        <w:t xml:space="preserve"> através de questionamentos e avaliações da disciplina</w:t>
      </w:r>
      <w:r w:rsidR="0073535D" w:rsidRPr="007A369A">
        <w:rPr>
          <w:rFonts w:ascii="Helvetica" w:hAnsi="Helvetica"/>
          <w:sz w:val="18"/>
          <w:szCs w:val="18"/>
        </w:rPr>
        <w:t>,</w:t>
      </w:r>
      <w:r w:rsidR="00AF25B4" w:rsidRPr="007A369A">
        <w:rPr>
          <w:rFonts w:ascii="Helvetica" w:hAnsi="Helvetica"/>
          <w:sz w:val="18"/>
          <w:szCs w:val="18"/>
        </w:rPr>
        <w:t xml:space="preserve"> seja na</w:t>
      </w:r>
      <w:r w:rsidR="0073535D" w:rsidRPr="007A369A">
        <w:rPr>
          <w:rFonts w:ascii="Helvetica" w:hAnsi="Helvetica"/>
          <w:sz w:val="18"/>
          <w:szCs w:val="18"/>
        </w:rPr>
        <w:t xml:space="preserve"> inspiração para </w:t>
      </w:r>
      <w:r w:rsidR="00E53FF5" w:rsidRPr="007A369A">
        <w:rPr>
          <w:rFonts w:ascii="Helvetica" w:hAnsi="Helvetica"/>
          <w:sz w:val="18"/>
          <w:szCs w:val="18"/>
        </w:rPr>
        <w:t>os</w:t>
      </w:r>
      <w:r w:rsidR="0073535D" w:rsidRPr="007A369A">
        <w:rPr>
          <w:rFonts w:ascii="Helvetica" w:hAnsi="Helvetica"/>
          <w:sz w:val="18"/>
          <w:szCs w:val="18"/>
        </w:rPr>
        <w:t xml:space="preserve"> temas de Trabalho de Conclusão de Curso</w:t>
      </w:r>
      <w:r w:rsidR="00DA56D5" w:rsidRPr="007A369A">
        <w:rPr>
          <w:rFonts w:ascii="Helvetica" w:hAnsi="Helvetica"/>
          <w:sz w:val="18"/>
          <w:szCs w:val="18"/>
        </w:rPr>
        <w:t>.</w:t>
      </w:r>
      <w:r w:rsidR="005E1F87" w:rsidRPr="007A369A">
        <w:rPr>
          <w:rFonts w:ascii="Helvetica" w:hAnsi="Helvetica"/>
          <w:sz w:val="18"/>
          <w:szCs w:val="18"/>
        </w:rPr>
        <w:t xml:space="preserve"> </w:t>
      </w:r>
      <w:r w:rsidR="00422D65" w:rsidRPr="005E1F87">
        <w:rPr>
          <w:rFonts w:ascii="Helvetica" w:hAnsi="Helvetica"/>
          <w:color w:val="000000"/>
          <w:sz w:val="18"/>
          <w:szCs w:val="18"/>
          <w:shd w:val="clear" w:color="auto" w:fill="FFFFFF"/>
        </w:rPr>
        <w:t xml:space="preserve">Por </w:t>
      </w:r>
      <w:r w:rsidR="009605F3">
        <w:rPr>
          <w:rFonts w:ascii="Helvetica" w:hAnsi="Helvetica"/>
          <w:color w:val="000000"/>
          <w:sz w:val="18"/>
          <w:szCs w:val="18"/>
          <w:shd w:val="clear" w:color="auto" w:fill="FFFFFF"/>
        </w:rPr>
        <w:t xml:space="preserve"> tratar-se de uma pesquisa que possui viabilidade de continuação</w:t>
      </w:r>
      <w:r w:rsidR="00422D65" w:rsidRPr="005E1F87">
        <w:rPr>
          <w:rFonts w:ascii="Helvetica" w:hAnsi="Helvetica"/>
          <w:color w:val="000000"/>
          <w:sz w:val="18"/>
          <w:szCs w:val="18"/>
          <w:shd w:val="clear" w:color="auto" w:fill="FFFFFF"/>
        </w:rPr>
        <w:t xml:space="preserve">, </w:t>
      </w:r>
      <w:r w:rsidR="00FD5BB6">
        <w:rPr>
          <w:rFonts w:ascii="Helvetica" w:hAnsi="Helvetica"/>
          <w:color w:val="000000"/>
          <w:sz w:val="18"/>
          <w:szCs w:val="18"/>
          <w:shd w:val="clear" w:color="auto" w:fill="FFFFFF"/>
        </w:rPr>
        <w:t>essa</w:t>
      </w:r>
      <w:r w:rsidR="00422D65" w:rsidRPr="005E1F87">
        <w:rPr>
          <w:rFonts w:ascii="Helvetica" w:hAnsi="Helvetica"/>
          <w:color w:val="000000"/>
          <w:sz w:val="18"/>
          <w:szCs w:val="18"/>
          <w:shd w:val="clear" w:color="auto" w:fill="FFFFFF"/>
        </w:rPr>
        <w:t xml:space="preserve"> </w:t>
      </w:r>
      <w:r w:rsidR="009605F3">
        <w:rPr>
          <w:rFonts w:ascii="Helvetica" w:hAnsi="Helvetica"/>
          <w:color w:val="000000"/>
          <w:sz w:val="18"/>
          <w:szCs w:val="18"/>
          <w:shd w:val="clear" w:color="auto" w:fill="FFFFFF"/>
        </w:rPr>
        <w:t>foi renovada</w:t>
      </w:r>
      <w:r w:rsidR="00422D65" w:rsidRPr="005E1F87">
        <w:rPr>
          <w:rFonts w:ascii="Helvetica" w:hAnsi="Helvetica"/>
          <w:color w:val="000000"/>
          <w:sz w:val="18"/>
          <w:szCs w:val="18"/>
          <w:shd w:val="clear" w:color="auto" w:fill="FFFFFF"/>
        </w:rPr>
        <w:t xml:space="preserve"> com a inclusão de novos discentes</w:t>
      </w:r>
      <w:r w:rsidR="005E1F87">
        <w:rPr>
          <w:rFonts w:ascii="Helvetica" w:hAnsi="Helvetica"/>
          <w:color w:val="000000"/>
          <w:sz w:val="18"/>
          <w:szCs w:val="18"/>
          <w:shd w:val="clear" w:color="auto" w:fill="FFFFFF"/>
        </w:rPr>
        <w:t xml:space="preserve"> e com enfoque na história da educação da cidade de Catolé do Rocha  entre a década de 1960 e 1980.</w:t>
      </w:r>
    </w:p>
    <w:p w14:paraId="77DFE2EB" w14:textId="05CE3B25" w:rsidR="005A7B46" w:rsidRDefault="00AE5785">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31EF49A9" w14:textId="6C793E4C" w:rsidR="0058531F" w:rsidRPr="005D0566" w:rsidRDefault="00395A6E" w:rsidP="005D0566">
      <w:pPr>
        <w:widowControl w:val="0"/>
        <w:spacing w:line="288" w:lineRule="auto"/>
        <w:ind w:left="141" w:right="141" w:firstLine="294"/>
        <w:rPr>
          <w:rFonts w:ascii="Helvetica Neue" w:eastAsia="Helvetica Neue" w:hAnsi="Helvetica Neue" w:cs="Helvetica Neue"/>
          <w:sz w:val="18"/>
          <w:szCs w:val="18"/>
        </w:rPr>
      </w:pPr>
      <w:r>
        <w:rPr>
          <w:rFonts w:ascii="Helvetica Neue" w:eastAsia="Helvetica Neue" w:hAnsi="Helvetica Neue" w:cs="Helvetica Neue"/>
          <w:sz w:val="18"/>
          <w:szCs w:val="18"/>
        </w:rPr>
        <w:t>A</w:t>
      </w:r>
      <w:r w:rsidR="00AE5785">
        <w:rPr>
          <w:rFonts w:ascii="Helvetica Neue" w:eastAsia="Helvetica Neue" w:hAnsi="Helvetica Neue" w:cs="Helvetica Neue"/>
          <w:sz w:val="18"/>
          <w:szCs w:val="18"/>
        </w:rPr>
        <w:t>agradec</w:t>
      </w:r>
      <w:r w:rsidR="00E92C70">
        <w:rPr>
          <w:rFonts w:ascii="Helvetica Neue" w:eastAsia="Helvetica Neue" w:hAnsi="Helvetica Neue" w:cs="Helvetica Neue"/>
          <w:sz w:val="18"/>
          <w:szCs w:val="18"/>
        </w:rPr>
        <w:t>emos</w:t>
      </w:r>
      <w:r w:rsidR="00AE5785">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ao CNPQ que</w:t>
      </w:r>
      <w:r w:rsidR="00AE5785">
        <w:rPr>
          <w:rFonts w:ascii="Helvetica Neue" w:eastAsia="Helvetica Neue" w:hAnsi="Helvetica Neue" w:cs="Helvetica Neue"/>
          <w:sz w:val="18"/>
          <w:szCs w:val="18"/>
        </w:rPr>
        <w:t xml:space="preserve"> financi</w:t>
      </w:r>
      <w:r>
        <w:rPr>
          <w:rFonts w:ascii="Helvetica Neue" w:eastAsia="Helvetica Neue" w:hAnsi="Helvetica Neue" w:cs="Helvetica Neue"/>
          <w:sz w:val="18"/>
          <w:szCs w:val="18"/>
        </w:rPr>
        <w:t xml:space="preserve">ou </w:t>
      </w:r>
      <w:r w:rsidR="00AE5785">
        <w:rPr>
          <w:rFonts w:ascii="Helvetica Neue" w:eastAsia="Helvetica Neue" w:hAnsi="Helvetica Neue" w:cs="Helvetica Neue"/>
          <w:sz w:val="18"/>
          <w:szCs w:val="18"/>
        </w:rPr>
        <w:t xml:space="preserve">o projeto de pesquisa. </w:t>
      </w:r>
    </w:p>
    <w:p w14:paraId="4B66F7FC" w14:textId="77777777" w:rsidR="00EE533A" w:rsidRDefault="00EE533A" w:rsidP="00DA56D5">
      <w:pPr>
        <w:widowControl w:val="0"/>
        <w:rPr>
          <w:rFonts w:ascii="Helvetica" w:eastAsia="Helvetica Neue" w:hAnsi="Helvetica" w:cs="Helvetica Neue"/>
          <w:b/>
          <w:sz w:val="18"/>
          <w:szCs w:val="18"/>
        </w:rPr>
      </w:pPr>
    </w:p>
    <w:p w14:paraId="6512F436" w14:textId="1D867C9B" w:rsidR="00395A6E" w:rsidRPr="0057018D" w:rsidRDefault="00AE5785" w:rsidP="00DA56D5">
      <w:pPr>
        <w:widowControl w:val="0"/>
        <w:rPr>
          <w:rFonts w:ascii="Helvetica" w:eastAsia="Helvetica Neue" w:hAnsi="Helvetica" w:cs="Helvetica Neue"/>
          <w:b/>
          <w:sz w:val="18"/>
          <w:szCs w:val="18"/>
        </w:rPr>
      </w:pPr>
      <w:r w:rsidRPr="0057018D">
        <w:rPr>
          <w:rFonts w:ascii="Helvetica" w:eastAsia="Helvetica Neue" w:hAnsi="Helvetica" w:cs="Helvetica Neue"/>
          <w:b/>
          <w:sz w:val="18"/>
          <w:szCs w:val="18"/>
        </w:rPr>
        <w:t>Referências</w:t>
      </w:r>
    </w:p>
    <w:p w14:paraId="5CB3C6F9" w14:textId="77777777" w:rsidR="00E87AA8" w:rsidRDefault="00E87AA8" w:rsidP="00DA56D5">
      <w:pPr>
        <w:pStyle w:val="NormalWeb"/>
        <w:spacing w:before="0" w:beforeAutospacing="0" w:after="0" w:afterAutospacing="0"/>
        <w:rPr>
          <w:rFonts w:ascii="Helvetica" w:hAnsi="Helvetica"/>
          <w:sz w:val="18"/>
          <w:szCs w:val="18"/>
        </w:rPr>
      </w:pPr>
    </w:p>
    <w:p w14:paraId="311CCB46" w14:textId="57AB2B95" w:rsidR="00E92C70" w:rsidRPr="00D813EC" w:rsidRDefault="00E92C70" w:rsidP="005D0566">
      <w:pPr>
        <w:pStyle w:val="NormalWeb"/>
        <w:spacing w:before="0" w:beforeAutospacing="0" w:after="0" w:afterAutospacing="0"/>
        <w:jc w:val="both"/>
        <w:rPr>
          <w:rFonts w:ascii="Helvetica" w:hAnsi="Helvetica"/>
          <w:sz w:val="18"/>
          <w:szCs w:val="18"/>
        </w:rPr>
      </w:pPr>
      <w:r w:rsidRPr="00D813EC">
        <w:rPr>
          <w:rFonts w:ascii="Helvetica" w:hAnsi="Helvetica"/>
          <w:sz w:val="18"/>
          <w:szCs w:val="18"/>
        </w:rPr>
        <w:t>BURKE, Peter (Org.). </w:t>
      </w:r>
      <w:r w:rsidRPr="00D813EC">
        <w:rPr>
          <w:rFonts w:ascii="Helvetica" w:hAnsi="Helvetica"/>
          <w:b/>
          <w:bCs/>
          <w:sz w:val="18"/>
          <w:szCs w:val="18"/>
        </w:rPr>
        <w:t>A escrita da história. </w:t>
      </w:r>
      <w:r w:rsidRPr="00D813EC">
        <w:rPr>
          <w:rFonts w:ascii="Helvetica" w:hAnsi="Helvetica"/>
          <w:sz w:val="18"/>
          <w:szCs w:val="18"/>
        </w:rPr>
        <w:t>São Paulo: UNESP, 1992.</w:t>
      </w:r>
    </w:p>
    <w:p w14:paraId="5861158D" w14:textId="7AFAC94E" w:rsidR="005E1F87" w:rsidRPr="00D813EC" w:rsidRDefault="005E1F87" w:rsidP="005D0566">
      <w:pPr>
        <w:widowControl w:val="0"/>
        <w:pBdr>
          <w:top w:val="nil"/>
          <w:left w:val="nil"/>
          <w:bottom w:val="nil"/>
          <w:right w:val="nil"/>
          <w:between w:val="nil"/>
        </w:pBdr>
        <w:jc w:val="both"/>
        <w:rPr>
          <w:rFonts w:ascii="Helvetica" w:hAnsi="Helvetica" w:cs="Arial"/>
          <w:color w:val="222222"/>
          <w:sz w:val="18"/>
          <w:szCs w:val="18"/>
          <w:shd w:val="clear" w:color="auto" w:fill="FFFFFF"/>
        </w:rPr>
      </w:pPr>
      <w:r w:rsidRPr="00D813EC">
        <w:rPr>
          <w:rFonts w:ascii="Helvetica" w:hAnsi="Helvetica" w:cs="Arial"/>
          <w:color w:val="222222"/>
          <w:sz w:val="18"/>
          <w:szCs w:val="18"/>
          <w:shd w:val="clear" w:color="auto" w:fill="FFFFFF"/>
        </w:rPr>
        <w:t>COLÉGIO TÉCNICO DOM VITAL</w:t>
      </w:r>
      <w:r w:rsidR="00DA56D5" w:rsidRPr="00D813EC">
        <w:rPr>
          <w:rFonts w:ascii="Helvetica" w:hAnsi="Helvetica" w:cs="Arial"/>
          <w:color w:val="222222"/>
          <w:sz w:val="18"/>
          <w:szCs w:val="18"/>
          <w:shd w:val="clear" w:color="auto" w:fill="FFFFFF"/>
        </w:rPr>
        <w:t>. Um pouco de sua história.</w:t>
      </w:r>
      <w:r w:rsidRPr="00D813EC">
        <w:rPr>
          <w:rFonts w:ascii="Helvetica" w:hAnsi="Helvetica" w:cs="Arial"/>
          <w:color w:val="222222"/>
          <w:sz w:val="18"/>
          <w:szCs w:val="18"/>
          <w:shd w:val="clear" w:color="auto" w:fill="FFFFFF"/>
        </w:rPr>
        <w:t xml:space="preserve"> </w:t>
      </w:r>
      <w:r w:rsidR="00DA56D5" w:rsidRPr="00D813EC">
        <w:rPr>
          <w:rFonts w:ascii="Helvetica" w:hAnsi="Helvetica" w:cs="Arial"/>
          <w:color w:val="222222"/>
          <w:sz w:val="18"/>
          <w:szCs w:val="18"/>
          <w:shd w:val="clear" w:color="auto" w:fill="FFFFFF"/>
        </w:rPr>
        <w:t xml:space="preserve"> Catolé do Rocha/PB: </w:t>
      </w:r>
      <w:r w:rsidRPr="00D813EC">
        <w:rPr>
          <w:rFonts w:ascii="Helvetica" w:hAnsi="Helvetica" w:cs="Arial"/>
          <w:color w:val="222222"/>
          <w:sz w:val="18"/>
          <w:szCs w:val="18"/>
          <w:shd w:val="clear" w:color="auto" w:fill="FFFFFF"/>
        </w:rPr>
        <w:t>1988</w:t>
      </w:r>
      <w:r w:rsidR="00DA56D5" w:rsidRPr="00D813EC">
        <w:rPr>
          <w:rFonts w:ascii="Helvetica" w:hAnsi="Helvetica" w:cs="Arial"/>
          <w:color w:val="222222"/>
          <w:sz w:val="18"/>
          <w:szCs w:val="18"/>
          <w:shd w:val="clear" w:color="auto" w:fill="FFFFFF"/>
        </w:rPr>
        <w:t>. Não publi</w:t>
      </w:r>
      <w:r w:rsidR="00180B47" w:rsidRPr="00D813EC">
        <w:rPr>
          <w:rFonts w:ascii="Helvetica" w:hAnsi="Helvetica" w:cs="Arial"/>
          <w:color w:val="222222"/>
          <w:sz w:val="18"/>
          <w:szCs w:val="18"/>
          <w:shd w:val="clear" w:color="auto" w:fill="FFFFFF"/>
        </w:rPr>
        <w:t>c</w:t>
      </w:r>
      <w:r w:rsidR="00DA56D5" w:rsidRPr="00D813EC">
        <w:rPr>
          <w:rFonts w:ascii="Helvetica" w:hAnsi="Helvetica" w:cs="Arial"/>
          <w:color w:val="222222"/>
          <w:sz w:val="18"/>
          <w:szCs w:val="18"/>
          <w:shd w:val="clear" w:color="auto" w:fill="FFFFFF"/>
        </w:rPr>
        <w:t>ado, disponível no arquivo do Colégio Dom Vital.</w:t>
      </w:r>
    </w:p>
    <w:p w14:paraId="02B60E16" w14:textId="77777777" w:rsidR="00E92C70" w:rsidRPr="00D813EC" w:rsidRDefault="00E92C70" w:rsidP="005D0566">
      <w:pPr>
        <w:pStyle w:val="NormalWeb"/>
        <w:spacing w:before="0" w:beforeAutospacing="0" w:after="0" w:afterAutospacing="0"/>
        <w:jc w:val="both"/>
        <w:rPr>
          <w:rFonts w:ascii="Helvetica" w:hAnsi="Helvetica"/>
          <w:sz w:val="18"/>
          <w:szCs w:val="18"/>
        </w:rPr>
      </w:pPr>
      <w:r w:rsidRPr="00D813EC">
        <w:rPr>
          <w:rFonts w:ascii="Helvetica" w:hAnsi="Helvetica"/>
          <w:sz w:val="18"/>
          <w:szCs w:val="18"/>
          <w:shd w:val="clear" w:color="auto" w:fill="FFFFFF"/>
        </w:rPr>
        <w:t>FREIRE, Paulo. </w:t>
      </w:r>
      <w:r w:rsidRPr="00D813EC">
        <w:rPr>
          <w:rFonts w:ascii="Helvetica" w:hAnsi="Helvetica"/>
          <w:b/>
          <w:bCs/>
          <w:sz w:val="18"/>
          <w:szCs w:val="18"/>
          <w:shd w:val="clear" w:color="auto" w:fill="FFFFFF"/>
        </w:rPr>
        <w:t>Pedagogia do oprimido</w:t>
      </w:r>
      <w:r w:rsidRPr="00D813EC">
        <w:rPr>
          <w:rFonts w:ascii="Helvetica" w:hAnsi="Helvetica"/>
          <w:sz w:val="18"/>
          <w:szCs w:val="18"/>
          <w:shd w:val="clear" w:color="auto" w:fill="FFFFFF"/>
        </w:rPr>
        <w:t>. 18 ed. Rio de Janeiro: Paz e Terra, 1988. </w:t>
      </w:r>
    </w:p>
    <w:p w14:paraId="4A1DF922" w14:textId="484468CC" w:rsidR="00E92C70" w:rsidRPr="00D813EC" w:rsidRDefault="00E92C70" w:rsidP="005D0566">
      <w:pPr>
        <w:pStyle w:val="NormalWeb"/>
        <w:spacing w:before="0" w:beforeAutospacing="0" w:after="0" w:afterAutospacing="0"/>
        <w:jc w:val="both"/>
        <w:rPr>
          <w:rFonts w:ascii="Helvetica" w:hAnsi="Helvetica"/>
          <w:sz w:val="18"/>
          <w:szCs w:val="18"/>
        </w:rPr>
      </w:pPr>
      <w:r w:rsidRPr="00D813EC">
        <w:rPr>
          <w:rFonts w:ascii="Helvetica" w:hAnsi="Helvetica"/>
          <w:sz w:val="18"/>
          <w:szCs w:val="18"/>
        </w:rPr>
        <w:t>GINZBURG, Carlo. </w:t>
      </w:r>
      <w:r w:rsidRPr="00D813EC">
        <w:rPr>
          <w:rFonts w:ascii="Helvetica" w:hAnsi="Helvetica"/>
          <w:b/>
          <w:bCs/>
          <w:sz w:val="18"/>
          <w:szCs w:val="18"/>
        </w:rPr>
        <w:t>O queijo e os vermes: </w:t>
      </w:r>
      <w:r w:rsidRPr="00D813EC">
        <w:rPr>
          <w:rFonts w:ascii="Helvetica" w:hAnsi="Helvetica"/>
          <w:sz w:val="18"/>
          <w:szCs w:val="18"/>
        </w:rPr>
        <w:t>o cotidiano e as ideias de um moleiro perseguido pela inquisição. São Paulo: Companhia das Letras, 1987.</w:t>
      </w:r>
    </w:p>
    <w:p w14:paraId="5F5DF2A3" w14:textId="47BB099B" w:rsidR="00E53FF5" w:rsidRDefault="00E53FF5" w:rsidP="005D0566">
      <w:pPr>
        <w:jc w:val="both"/>
        <w:rPr>
          <w:rFonts w:ascii="Helvetica" w:hAnsi="Helvetica"/>
          <w:sz w:val="18"/>
          <w:szCs w:val="18"/>
        </w:rPr>
      </w:pPr>
      <w:r w:rsidRPr="00D813EC">
        <w:rPr>
          <w:rFonts w:ascii="Helvetica" w:hAnsi="Helvetica"/>
          <w:sz w:val="18"/>
          <w:szCs w:val="18"/>
        </w:rPr>
        <w:t xml:space="preserve">MELO, Ana Lúcia Gomes de </w:t>
      </w:r>
      <w:r w:rsidRPr="00D813EC">
        <w:rPr>
          <w:rFonts w:ascii="Helvetica" w:hAnsi="Helvetica"/>
          <w:i/>
          <w:sz w:val="18"/>
          <w:szCs w:val="18"/>
        </w:rPr>
        <w:t>et al.</w:t>
      </w:r>
      <w:r w:rsidRPr="00D813EC">
        <w:rPr>
          <w:rFonts w:ascii="Helvetica" w:hAnsi="Helvetica"/>
          <w:b/>
          <w:sz w:val="18"/>
          <w:szCs w:val="18"/>
        </w:rPr>
        <w:t xml:space="preserve"> Catolé do Rocha em muitas lentes: </w:t>
      </w:r>
      <w:r w:rsidRPr="00D813EC">
        <w:rPr>
          <w:rFonts w:ascii="Helvetica" w:hAnsi="Helvetica"/>
          <w:sz w:val="18"/>
          <w:szCs w:val="18"/>
        </w:rPr>
        <w:t xml:space="preserve">coletânea. João Pessoa: </w:t>
      </w:r>
      <w:r w:rsidRPr="00D813EC">
        <w:rPr>
          <w:rFonts w:ascii="Helvetica" w:hAnsi="Helvetica"/>
          <w:sz w:val="18"/>
          <w:szCs w:val="18"/>
          <w:highlight w:val="white"/>
        </w:rPr>
        <w:t>Gráfica JB, 2013.</w:t>
      </w:r>
    </w:p>
    <w:p w14:paraId="3FD89FA9" w14:textId="77777777" w:rsidR="00EE533A" w:rsidRDefault="00D813EC" w:rsidP="005D0566">
      <w:pPr>
        <w:jc w:val="both"/>
        <w:rPr>
          <w:rFonts w:ascii="Helvetica" w:hAnsi="Helvetica"/>
          <w:sz w:val="18"/>
          <w:szCs w:val="18"/>
        </w:rPr>
      </w:pPr>
      <w:r>
        <w:rPr>
          <w:rFonts w:ascii="Helvetica" w:hAnsi="Helvetica"/>
          <w:sz w:val="18"/>
          <w:szCs w:val="18"/>
        </w:rPr>
        <w:t>PROST, Antoine. Doze licões sobre a História. Belo Horizonte: Autêntica Editora, 2014.</w:t>
      </w:r>
    </w:p>
    <w:p w14:paraId="6B385F4C" w14:textId="03752351" w:rsidR="00054B2F" w:rsidRPr="005D0566" w:rsidRDefault="00054B2F" w:rsidP="005D0566">
      <w:pPr>
        <w:jc w:val="both"/>
        <w:rPr>
          <w:rFonts w:ascii="Helvetica" w:hAnsi="Helvetica"/>
          <w:sz w:val="18"/>
          <w:szCs w:val="18"/>
        </w:rPr>
      </w:pPr>
      <w:r w:rsidRPr="00D813EC">
        <w:rPr>
          <w:rFonts w:ascii="Helvetica" w:hAnsi="Helvetica"/>
          <w:color w:val="000000"/>
          <w:sz w:val="18"/>
          <w:szCs w:val="18"/>
          <w:shd w:val="clear" w:color="auto" w:fill="FFFFFF"/>
        </w:rPr>
        <w:t>ROUSSEAU, Jean Jacques. </w:t>
      </w:r>
      <w:r w:rsidRPr="00D813EC">
        <w:rPr>
          <w:rStyle w:val="Forte"/>
          <w:rFonts w:ascii="Helvetica" w:hAnsi="Helvetica"/>
          <w:color w:val="000000"/>
          <w:sz w:val="18"/>
          <w:szCs w:val="18"/>
          <w:shd w:val="clear" w:color="auto" w:fill="FFFFFF"/>
        </w:rPr>
        <w:t>Emílio ou Da Educação</w:t>
      </w:r>
      <w:r w:rsidRPr="00D813EC">
        <w:rPr>
          <w:rFonts w:ascii="Helvetica" w:hAnsi="Helvetica"/>
          <w:color w:val="000000"/>
          <w:sz w:val="18"/>
          <w:szCs w:val="18"/>
          <w:shd w:val="clear" w:color="auto" w:fill="FFFFFF"/>
        </w:rPr>
        <w:t>. Rio de Janeiro: Bertrand do Brasil, 1995.Tradução Sérgio Mallet. 3 ed</w:t>
      </w:r>
      <w:r w:rsidR="005D0566">
        <w:rPr>
          <w:rFonts w:ascii="Helvetica" w:hAnsi="Helvetica"/>
          <w:color w:val="000000"/>
          <w:sz w:val="18"/>
          <w:szCs w:val="18"/>
          <w:shd w:val="clear" w:color="auto" w:fill="FFFFFF"/>
        </w:rPr>
        <w:t>.</w:t>
      </w:r>
    </w:p>
    <w:p w14:paraId="7F7FBF15" w14:textId="01880529" w:rsidR="00D813EC" w:rsidRPr="00D813EC" w:rsidRDefault="00D813EC" w:rsidP="005D0566">
      <w:pPr>
        <w:pStyle w:val="NormalWeb"/>
        <w:spacing w:before="0" w:beforeAutospacing="0" w:after="0" w:afterAutospacing="0"/>
        <w:jc w:val="both"/>
        <w:rPr>
          <w:rFonts w:ascii="Helvetica" w:hAnsi="Helvetica"/>
          <w:sz w:val="18"/>
          <w:szCs w:val="18"/>
        </w:rPr>
      </w:pPr>
    </w:p>
    <w:sectPr w:rsidR="00D813EC" w:rsidRPr="00D813EC" w:rsidSect="00E87AA8">
      <w:headerReference w:type="default" r:id="rId10"/>
      <w:footerReference w:type="default" r:id="rId11"/>
      <w:pgSz w:w="11920" w:h="16840"/>
      <w:pgMar w:top="1701" w:right="1134" w:bottom="1134" w:left="1701" w:header="119"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7387C" w14:textId="77777777" w:rsidR="00120CEF" w:rsidRDefault="00120CEF">
      <w:r>
        <w:separator/>
      </w:r>
    </w:p>
  </w:endnote>
  <w:endnote w:type="continuationSeparator" w:id="0">
    <w:p w14:paraId="074A62A9" w14:textId="77777777" w:rsidR="00120CEF" w:rsidRDefault="0012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0B3C" w14:textId="77777777" w:rsidR="005A7B46" w:rsidRDefault="005A7B46">
    <w:pPr>
      <w:widowControl w:val="0"/>
      <w:spacing w:before="212"/>
      <w:ind w:left="412"/>
      <w:rPr>
        <w:rFonts w:ascii="Helvetica Neue" w:eastAsia="Helvetica Neue" w:hAnsi="Helvetica Neue" w:cs="Helvetica Neue"/>
        <w:sz w:val="18"/>
        <w:szCs w:val="18"/>
      </w:rPr>
    </w:pPr>
  </w:p>
  <w:p w14:paraId="098EE2C7" w14:textId="77777777" w:rsidR="005A7B46" w:rsidRDefault="00AE5785">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32B8B4C0" wp14:editId="72FB072F">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883E2" w14:textId="77777777" w:rsidR="00120CEF" w:rsidRDefault="00120CEF">
      <w:r>
        <w:separator/>
      </w:r>
    </w:p>
  </w:footnote>
  <w:footnote w:type="continuationSeparator" w:id="0">
    <w:p w14:paraId="6A7F2A52" w14:textId="77777777" w:rsidR="00120CEF" w:rsidRDefault="0012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0B4E5" w14:textId="77777777" w:rsidR="005A7B46" w:rsidRDefault="00AE5785">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404A85A2" wp14:editId="05F5688E">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3C8"/>
    <w:multiLevelType w:val="multilevel"/>
    <w:tmpl w:val="82FEAAEE"/>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639B710D"/>
    <w:multiLevelType w:val="multilevel"/>
    <w:tmpl w:val="83F86668"/>
    <w:lvl w:ilvl="0">
      <w:start w:val="1"/>
      <w:numFmt w:val="decimal"/>
      <w:lvlText w:val="%1"/>
      <w:lvlJc w:val="left"/>
      <w:pPr>
        <w:ind w:left="296"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7A9A3C07"/>
    <w:multiLevelType w:val="multilevel"/>
    <w:tmpl w:val="24066082"/>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B46"/>
    <w:rsid w:val="00054B2F"/>
    <w:rsid w:val="00120CEF"/>
    <w:rsid w:val="00133554"/>
    <w:rsid w:val="00162500"/>
    <w:rsid w:val="00180B47"/>
    <w:rsid w:val="0020521B"/>
    <w:rsid w:val="00260177"/>
    <w:rsid w:val="002731A5"/>
    <w:rsid w:val="0032793A"/>
    <w:rsid w:val="003755C1"/>
    <w:rsid w:val="00395A6E"/>
    <w:rsid w:val="003D5425"/>
    <w:rsid w:val="003F3B61"/>
    <w:rsid w:val="003F5513"/>
    <w:rsid w:val="00422D65"/>
    <w:rsid w:val="00424CAF"/>
    <w:rsid w:val="004614E1"/>
    <w:rsid w:val="00466EBC"/>
    <w:rsid w:val="004A5365"/>
    <w:rsid w:val="00504838"/>
    <w:rsid w:val="0057018D"/>
    <w:rsid w:val="00571049"/>
    <w:rsid w:val="0058531F"/>
    <w:rsid w:val="005956C1"/>
    <w:rsid w:val="00595BDC"/>
    <w:rsid w:val="005A7B46"/>
    <w:rsid w:val="005D0566"/>
    <w:rsid w:val="005E1F87"/>
    <w:rsid w:val="00612831"/>
    <w:rsid w:val="00691056"/>
    <w:rsid w:val="006D77B2"/>
    <w:rsid w:val="006E2E5E"/>
    <w:rsid w:val="00712FD2"/>
    <w:rsid w:val="0073535D"/>
    <w:rsid w:val="007543C8"/>
    <w:rsid w:val="007A369A"/>
    <w:rsid w:val="007A6C50"/>
    <w:rsid w:val="007F3552"/>
    <w:rsid w:val="0081075E"/>
    <w:rsid w:val="00822553"/>
    <w:rsid w:val="00834984"/>
    <w:rsid w:val="008A034D"/>
    <w:rsid w:val="00912AF6"/>
    <w:rsid w:val="00935B40"/>
    <w:rsid w:val="009552C5"/>
    <w:rsid w:val="009605F3"/>
    <w:rsid w:val="009C6265"/>
    <w:rsid w:val="009C773F"/>
    <w:rsid w:val="00AC6027"/>
    <w:rsid w:val="00AE5785"/>
    <w:rsid w:val="00AE6B9E"/>
    <w:rsid w:val="00AF25B4"/>
    <w:rsid w:val="00B94360"/>
    <w:rsid w:val="00C0160E"/>
    <w:rsid w:val="00C90DA9"/>
    <w:rsid w:val="00CA5290"/>
    <w:rsid w:val="00D813EC"/>
    <w:rsid w:val="00DA56D5"/>
    <w:rsid w:val="00DE32B3"/>
    <w:rsid w:val="00E37FDD"/>
    <w:rsid w:val="00E53FF5"/>
    <w:rsid w:val="00E87AA8"/>
    <w:rsid w:val="00E92C70"/>
    <w:rsid w:val="00EA0D11"/>
    <w:rsid w:val="00EE533A"/>
    <w:rsid w:val="00F35125"/>
    <w:rsid w:val="00F5547E"/>
    <w:rsid w:val="00F71890"/>
    <w:rsid w:val="00FC01C6"/>
    <w:rsid w:val="00FD5BB6"/>
    <w:rsid w:val="00FF1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B456"/>
  <w15:docId w15:val="{9F854608-0FF4-469D-A549-C650661C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F8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qFormat/>
    <w:rsid w:val="009C6265"/>
    <w:rPr>
      <w:rFonts w:ascii="Tahoma" w:eastAsiaTheme="minorHAnsi" w:hAnsi="Tahoma" w:cs="Tahoma"/>
      <w:color w:val="000000"/>
      <w:lang w:val="pt-BR" w:eastAsia="en-US"/>
    </w:rPr>
  </w:style>
  <w:style w:type="paragraph" w:styleId="NormalWeb">
    <w:name w:val="Normal (Web)"/>
    <w:basedOn w:val="Normal"/>
    <w:uiPriority w:val="99"/>
    <w:unhideWhenUsed/>
    <w:rsid w:val="00E92C70"/>
    <w:pPr>
      <w:spacing w:before="100" w:beforeAutospacing="1" w:after="100" w:afterAutospacing="1"/>
    </w:pPr>
    <w:rPr>
      <w:lang w:val="pt-BR"/>
    </w:rPr>
  </w:style>
  <w:style w:type="character" w:styleId="Hyperlink">
    <w:name w:val="Hyperlink"/>
    <w:basedOn w:val="Fontepargpadro"/>
    <w:uiPriority w:val="99"/>
    <w:unhideWhenUsed/>
    <w:rsid w:val="00E92C70"/>
    <w:rPr>
      <w:color w:val="0000FF"/>
      <w:u w:val="single"/>
    </w:rPr>
  </w:style>
  <w:style w:type="character" w:styleId="Forte">
    <w:name w:val="Strong"/>
    <w:basedOn w:val="Fontepargpadro"/>
    <w:uiPriority w:val="22"/>
    <w:qFormat/>
    <w:rsid w:val="00E92C70"/>
    <w:rPr>
      <w:b/>
      <w:bCs/>
    </w:rPr>
  </w:style>
  <w:style w:type="table" w:styleId="Tabelacomgrade">
    <w:name w:val="Table Grid"/>
    <w:basedOn w:val="Tabelanormal"/>
    <w:uiPriority w:val="39"/>
    <w:rsid w:val="0073535D"/>
    <w:rPr>
      <w:rFonts w:asciiTheme="minorHAnsi" w:eastAsiaTheme="minorHAnsi" w:hAnsiTheme="minorHAnsi" w:cstheme="minorBidi"/>
      <w:sz w:val="22"/>
      <w:szCs w:val="22"/>
      <w:lang w:val="pt-B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CA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6925">
      <w:bodyDiv w:val="1"/>
      <w:marLeft w:val="0"/>
      <w:marRight w:val="0"/>
      <w:marTop w:val="0"/>
      <w:marBottom w:val="0"/>
      <w:divBdr>
        <w:top w:val="none" w:sz="0" w:space="0" w:color="auto"/>
        <w:left w:val="none" w:sz="0" w:space="0" w:color="auto"/>
        <w:bottom w:val="none" w:sz="0" w:space="0" w:color="auto"/>
        <w:right w:val="none" w:sz="0" w:space="0" w:color="auto"/>
      </w:divBdr>
    </w:div>
    <w:div w:id="658341521">
      <w:bodyDiv w:val="1"/>
      <w:marLeft w:val="0"/>
      <w:marRight w:val="0"/>
      <w:marTop w:val="0"/>
      <w:marBottom w:val="0"/>
      <w:divBdr>
        <w:top w:val="none" w:sz="0" w:space="0" w:color="auto"/>
        <w:left w:val="none" w:sz="0" w:space="0" w:color="auto"/>
        <w:bottom w:val="none" w:sz="0" w:space="0" w:color="auto"/>
        <w:right w:val="none" w:sz="0" w:space="0" w:color="auto"/>
      </w:divBdr>
    </w:div>
    <w:div w:id="1258977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rnando.vianini@ifpb.edu.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ciana.geroleti@ifpb.edu.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illy.milly@academico.ifpb.edu.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3</Pages>
  <Words>1846</Words>
  <Characters>9973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 Farol</dc:creator>
  <cp:lastModifiedBy>luciana carlos geroleti</cp:lastModifiedBy>
  <cp:revision>29</cp:revision>
  <dcterms:created xsi:type="dcterms:W3CDTF">2021-07-17T00:05:00Z</dcterms:created>
  <dcterms:modified xsi:type="dcterms:W3CDTF">2021-10-19T01:01:00Z</dcterms:modified>
</cp:coreProperties>
</file>