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913586" w14:textId="0B3D3B98" w:rsidR="00127C18" w:rsidRPr="00BB7840" w:rsidRDefault="00053A3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/>
        <w:ind w:left="141" w:right="141"/>
        <w:jc w:val="center"/>
        <w:rPr>
          <w:rFonts w:ascii="Helvetica Neue" w:eastAsia="Helvetica Neue" w:hAnsi="Helvetica Neue" w:cs="Helvetica Neue"/>
          <w:b/>
          <w:sz w:val="18"/>
          <w:szCs w:val="18"/>
          <w:lang w:val="pt-BR"/>
        </w:rPr>
      </w:pPr>
      <w:bookmarkStart w:id="0" w:name="_Hlk80037833"/>
      <w:bookmarkStart w:id="1" w:name="_GoBack"/>
      <w:bookmarkEnd w:id="1"/>
      <w:r w:rsidRPr="00BB7840">
        <w:rPr>
          <w:rFonts w:ascii="Helvetica Neue" w:eastAsia="Helvetica Neue" w:hAnsi="Helvetica Neue" w:cs="Helvetica Neue"/>
          <w:b/>
          <w:color w:val="000000"/>
          <w:sz w:val="18"/>
          <w:szCs w:val="18"/>
          <w:lang w:val="pt-BR"/>
        </w:rPr>
        <w:t xml:space="preserve">AVALIAÇÃO EM DISCIPLINAS DE DESENHO TÉCNICO: UM ESTUDO NO IFPB – CAMPUS </w:t>
      </w:r>
      <w:r w:rsidR="00E907ED">
        <w:rPr>
          <w:rFonts w:ascii="Helvetica Neue" w:eastAsia="Helvetica Neue" w:hAnsi="Helvetica Neue" w:cs="Helvetica Neue"/>
          <w:b/>
          <w:color w:val="000000"/>
          <w:sz w:val="18"/>
          <w:szCs w:val="18"/>
          <w:lang w:val="pt-BR"/>
        </w:rPr>
        <w:t>PATOS</w:t>
      </w:r>
      <w:r w:rsidR="00F5578E" w:rsidRPr="00BB7840">
        <w:rPr>
          <w:rFonts w:ascii="Helvetica Neue" w:eastAsia="Helvetica Neue" w:hAnsi="Helvetica Neue" w:cs="Helvetica Neue"/>
          <w:b/>
          <w:color w:val="000000"/>
          <w:sz w:val="18"/>
          <w:szCs w:val="18"/>
          <w:lang w:val="pt-BR"/>
        </w:rPr>
        <w:t>.</w:t>
      </w:r>
    </w:p>
    <w:p w14:paraId="41CBCF8B" w14:textId="77777777" w:rsidR="00E907ED" w:rsidRPr="00BB7840" w:rsidRDefault="00E907ED" w:rsidP="00E907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/>
        <w:ind w:left="141" w:right="141"/>
        <w:jc w:val="center"/>
        <w:rPr>
          <w:rFonts w:ascii="Helvetica Neue" w:eastAsia="Helvetica Neue" w:hAnsi="Helvetica Neue" w:cs="Helvetica Neue"/>
          <w:color w:val="000000"/>
          <w:sz w:val="18"/>
          <w:szCs w:val="18"/>
          <w:lang w:val="pt-BR"/>
        </w:rPr>
      </w:pPr>
      <w:r w:rsidRPr="00BB7840">
        <w:rPr>
          <w:rFonts w:ascii="Helvetica Neue" w:eastAsia="Helvetica Neue" w:hAnsi="Helvetica Neue" w:cs="Helvetica Neue"/>
          <w:color w:val="000000"/>
          <w:sz w:val="18"/>
          <w:szCs w:val="18"/>
          <w:lang w:val="pt-BR"/>
        </w:rPr>
        <w:t>ANGELA ARAÚJO NUNES (IFPB, Campus Patos), JOÃO PAULO MARÇAL DE SOUZA</w:t>
      </w:r>
      <w:r w:rsidRPr="00BB7840">
        <w:rPr>
          <w:b/>
          <w:vertAlign w:val="superscript"/>
          <w:lang w:val="pt-BR"/>
        </w:rPr>
        <w:t xml:space="preserve"> </w:t>
      </w:r>
      <w:r w:rsidRPr="00BB7840">
        <w:rPr>
          <w:rFonts w:ascii="Helvetica Neue" w:eastAsia="Helvetica Neue" w:hAnsi="Helvetica Neue" w:cs="Helvetica Neue"/>
          <w:color w:val="000000"/>
          <w:sz w:val="18"/>
          <w:szCs w:val="18"/>
          <w:lang w:val="pt-BR"/>
        </w:rPr>
        <w:t>(IFPB, Campus Patos), KLEBER ENRIQUE DA SILVA SOBRINHO (IFPB, Campus Patos).</w:t>
      </w:r>
    </w:p>
    <w:p w14:paraId="3801214A" w14:textId="77777777" w:rsidR="00E907ED" w:rsidRDefault="00E907ED" w:rsidP="00E907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/>
        <w:ind w:left="141" w:right="141"/>
        <w:rPr>
          <w:rFonts w:ascii="Helvetica Neue" w:eastAsia="Helvetica Neue" w:hAnsi="Helvetica Neue" w:cs="Helvetica Neue"/>
          <w:b/>
          <w:color w:val="000000"/>
          <w:sz w:val="16"/>
          <w:szCs w:val="16"/>
          <w:lang w:val="pt-BR"/>
        </w:rPr>
      </w:pPr>
    </w:p>
    <w:p w14:paraId="1EC0668A" w14:textId="77777777" w:rsidR="00EB32DD" w:rsidRDefault="00277C2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/>
        <w:ind w:left="141" w:right="141"/>
        <w:rPr>
          <w:rFonts w:ascii="Helvetica Neue" w:eastAsia="Helvetica Neue" w:hAnsi="Helvetica Neue" w:cs="Helvetica Neue"/>
          <w:color w:val="000000"/>
          <w:sz w:val="16"/>
          <w:szCs w:val="16"/>
          <w:lang w:val="pt-BR"/>
        </w:rPr>
      </w:pPr>
      <w:r w:rsidRPr="00BB7840">
        <w:rPr>
          <w:rFonts w:ascii="Helvetica Neue" w:eastAsia="Helvetica Neue" w:hAnsi="Helvetica Neue" w:cs="Helvetica Neue"/>
          <w:b/>
          <w:color w:val="000000"/>
          <w:sz w:val="16"/>
          <w:szCs w:val="16"/>
          <w:lang w:val="pt-BR"/>
        </w:rPr>
        <w:t xml:space="preserve">E-mails: </w:t>
      </w:r>
      <w:hyperlink r:id="rId8">
        <w:r w:rsidR="00E907ED" w:rsidRPr="00BB7840">
          <w:rPr>
            <w:rFonts w:ascii="Helvetica Neue" w:eastAsia="Helvetica Neue" w:hAnsi="Helvetica Neue" w:cs="Helvetica Neue"/>
            <w:color w:val="000000"/>
            <w:sz w:val="16"/>
            <w:szCs w:val="16"/>
            <w:lang w:val="pt-BR"/>
          </w:rPr>
          <w:t xml:space="preserve">angela.nunes@ifpb.edu.br, </w:t>
        </w:r>
      </w:hyperlink>
      <w:hyperlink r:id="rId9">
        <w:r w:rsidR="00E907ED" w:rsidRPr="00BB7840">
          <w:rPr>
            <w:rFonts w:ascii="Helvetica Neue" w:eastAsia="Helvetica Neue" w:hAnsi="Helvetica Neue" w:cs="Helvetica Neue"/>
            <w:color w:val="000000"/>
            <w:sz w:val="16"/>
            <w:szCs w:val="16"/>
            <w:lang w:val="pt-BR"/>
          </w:rPr>
          <w:t xml:space="preserve">joao.marcal@academico.ifpb.edu.br, </w:t>
        </w:r>
      </w:hyperlink>
      <w:hyperlink r:id="rId10">
        <w:r w:rsidR="00E907ED" w:rsidRPr="00BB7840">
          <w:rPr>
            <w:rFonts w:ascii="Helvetica Neue" w:eastAsia="Helvetica Neue" w:hAnsi="Helvetica Neue" w:cs="Helvetica Neue"/>
            <w:color w:val="000000"/>
            <w:sz w:val="16"/>
            <w:szCs w:val="16"/>
            <w:lang w:val="pt-BR"/>
          </w:rPr>
          <w:t xml:space="preserve">kleber.enrique@academico.ifpb.edu.br. </w:t>
        </w:r>
      </w:hyperlink>
    </w:p>
    <w:p w14:paraId="09366093" w14:textId="25F0B79A" w:rsidR="00127C18" w:rsidRPr="00BB7840" w:rsidRDefault="00277C2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/>
        <w:ind w:left="141" w:right="141"/>
        <w:rPr>
          <w:rFonts w:ascii="Helvetica Neue" w:eastAsia="Helvetica Neue" w:hAnsi="Helvetica Neue" w:cs="Helvetica Neue"/>
          <w:color w:val="000000"/>
          <w:sz w:val="16"/>
          <w:szCs w:val="16"/>
          <w:lang w:val="pt-BR"/>
        </w:rPr>
      </w:pPr>
      <w:r w:rsidRPr="00BB7840">
        <w:rPr>
          <w:rFonts w:ascii="Helvetica Neue" w:eastAsia="Helvetica Neue" w:hAnsi="Helvetica Neue" w:cs="Helvetica Neue"/>
          <w:b/>
          <w:color w:val="000000"/>
          <w:sz w:val="16"/>
          <w:szCs w:val="16"/>
          <w:lang w:val="pt-BR"/>
        </w:rPr>
        <w:t>Área de conhecimento:(Tabela CNPq)</w:t>
      </w:r>
      <w:r w:rsidRPr="00BB7840">
        <w:rPr>
          <w:rFonts w:ascii="Helvetica Neue" w:eastAsia="Helvetica Neue" w:hAnsi="Helvetica Neue" w:cs="Helvetica Neue"/>
          <w:color w:val="000000"/>
          <w:sz w:val="16"/>
          <w:szCs w:val="16"/>
          <w:lang w:val="pt-BR"/>
        </w:rPr>
        <w:t xml:space="preserve">: </w:t>
      </w:r>
      <w:r w:rsidR="00053A35" w:rsidRPr="00BB7840">
        <w:rPr>
          <w:rFonts w:ascii="Helvetica Neue" w:eastAsia="Helvetica Neue" w:hAnsi="Helvetica Neue" w:cs="Helvetica Neue"/>
          <w:color w:val="000000"/>
          <w:sz w:val="16"/>
          <w:szCs w:val="16"/>
          <w:lang w:val="pt-BR"/>
        </w:rPr>
        <w:t>7.08.04.04-4 Avaliação da Aprendizagem</w:t>
      </w:r>
    </w:p>
    <w:p w14:paraId="0623A107" w14:textId="77777777" w:rsidR="00127C18" w:rsidRPr="00BB7840" w:rsidRDefault="00277C2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/>
        <w:ind w:left="141" w:right="141"/>
        <w:rPr>
          <w:rFonts w:ascii="Helvetica Neue" w:eastAsia="Helvetica Neue" w:hAnsi="Helvetica Neue" w:cs="Helvetica Neue"/>
          <w:color w:val="000000"/>
          <w:sz w:val="16"/>
          <w:szCs w:val="16"/>
          <w:lang w:val="pt-BR"/>
        </w:rPr>
      </w:pPr>
      <w:r w:rsidRPr="00BB7840">
        <w:rPr>
          <w:rFonts w:ascii="Helvetica Neue" w:eastAsia="Helvetica Neue" w:hAnsi="Helvetica Neue" w:cs="Helvetica Neue"/>
          <w:b/>
          <w:color w:val="000000"/>
          <w:sz w:val="16"/>
          <w:szCs w:val="16"/>
          <w:lang w:val="pt-BR"/>
        </w:rPr>
        <w:t>Palavras-Chave</w:t>
      </w:r>
      <w:r w:rsidRPr="00BB7840">
        <w:rPr>
          <w:rFonts w:ascii="Helvetica Neue" w:eastAsia="Helvetica Neue" w:hAnsi="Helvetica Neue" w:cs="Helvetica Neue"/>
          <w:color w:val="000000"/>
          <w:sz w:val="16"/>
          <w:szCs w:val="16"/>
          <w:lang w:val="pt-BR"/>
        </w:rPr>
        <w:t xml:space="preserve">: </w:t>
      </w:r>
      <w:r w:rsidR="00D773C7" w:rsidRPr="00BB7840">
        <w:rPr>
          <w:rFonts w:ascii="Helvetica Neue" w:eastAsia="Helvetica Neue" w:hAnsi="Helvetica Neue" w:cs="Helvetica Neue"/>
          <w:color w:val="000000"/>
          <w:sz w:val="16"/>
          <w:szCs w:val="16"/>
          <w:lang w:val="pt-BR"/>
        </w:rPr>
        <w:t>Desenho Técnico. Atividades Práticas. Ensino. Aprendizagem. Didática.</w:t>
      </w:r>
    </w:p>
    <w:p w14:paraId="1FE530CF" w14:textId="77777777" w:rsidR="00127C18" w:rsidRPr="00BB7840" w:rsidRDefault="00127C1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ascii="Helvetica Neue" w:eastAsia="Helvetica Neue" w:hAnsi="Helvetica Neue" w:cs="Helvetica Neue"/>
          <w:color w:val="000000"/>
          <w:sz w:val="18"/>
          <w:szCs w:val="18"/>
          <w:lang w:val="pt-BR"/>
        </w:rPr>
      </w:pPr>
    </w:p>
    <w:p w14:paraId="368E2F92" w14:textId="77777777" w:rsidR="00127C18" w:rsidRPr="00BB7840" w:rsidRDefault="00277C26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00" w:after="240"/>
        <w:ind w:left="436" w:right="141" w:hanging="294"/>
        <w:rPr>
          <w:rFonts w:ascii="Helvetica Neue" w:eastAsia="Helvetica Neue" w:hAnsi="Helvetica Neue" w:cs="Helvetica Neue"/>
          <w:color w:val="000000"/>
          <w:sz w:val="18"/>
          <w:szCs w:val="18"/>
          <w:lang w:val="pt-BR"/>
        </w:rPr>
      </w:pPr>
      <w:r w:rsidRPr="00BB7840">
        <w:rPr>
          <w:rFonts w:ascii="Helvetica Neue" w:eastAsia="Helvetica Neue" w:hAnsi="Helvetica Neue" w:cs="Helvetica Neue"/>
          <w:b/>
          <w:color w:val="000000"/>
          <w:sz w:val="18"/>
          <w:szCs w:val="18"/>
          <w:lang w:val="pt-BR"/>
        </w:rPr>
        <w:t>Introdução</w:t>
      </w:r>
    </w:p>
    <w:p w14:paraId="07C3BAA0" w14:textId="77777777" w:rsidR="009D2EF1" w:rsidRPr="00BB7840" w:rsidRDefault="009D2EF1" w:rsidP="009D2EF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141" w:right="141" w:firstLine="300"/>
        <w:jc w:val="both"/>
        <w:rPr>
          <w:rFonts w:ascii="Helvetica Neue" w:eastAsia="Helvetica Neue" w:hAnsi="Helvetica Neue" w:cs="Helvetica Neue"/>
          <w:color w:val="000000"/>
          <w:sz w:val="18"/>
          <w:szCs w:val="18"/>
          <w:lang w:val="pt-BR"/>
        </w:rPr>
      </w:pPr>
      <w:r w:rsidRPr="00BB7840">
        <w:rPr>
          <w:rFonts w:ascii="Helvetica Neue" w:eastAsia="Helvetica Neue" w:hAnsi="Helvetica Neue" w:cs="Helvetica Neue"/>
          <w:color w:val="000000"/>
          <w:sz w:val="18"/>
          <w:szCs w:val="18"/>
          <w:lang w:val="pt-BR"/>
        </w:rPr>
        <w:t>Os professores d</w:t>
      </w:r>
      <w:r w:rsidR="00FF2F26" w:rsidRPr="00BB7840">
        <w:rPr>
          <w:rFonts w:ascii="Helvetica Neue" w:eastAsia="Helvetica Neue" w:hAnsi="Helvetica Neue" w:cs="Helvetica Neue"/>
          <w:color w:val="000000"/>
          <w:sz w:val="18"/>
          <w:szCs w:val="18"/>
          <w:lang w:val="pt-BR"/>
        </w:rPr>
        <w:t>as</w:t>
      </w:r>
      <w:r w:rsidRPr="00BB7840">
        <w:rPr>
          <w:rFonts w:ascii="Helvetica Neue" w:eastAsia="Helvetica Neue" w:hAnsi="Helvetica Neue" w:cs="Helvetica Neue"/>
          <w:color w:val="000000"/>
          <w:sz w:val="18"/>
          <w:szCs w:val="18"/>
          <w:lang w:val="pt-BR"/>
        </w:rPr>
        <w:t xml:space="preserve"> disciplinas </w:t>
      </w:r>
      <w:r w:rsidR="00FF2F26" w:rsidRPr="00BB7840">
        <w:rPr>
          <w:rFonts w:ascii="Helvetica Neue" w:eastAsia="Helvetica Neue" w:hAnsi="Helvetica Neue" w:cs="Helvetica Neue"/>
          <w:color w:val="000000"/>
          <w:sz w:val="18"/>
          <w:szCs w:val="18"/>
          <w:lang w:val="pt-BR"/>
        </w:rPr>
        <w:t xml:space="preserve">de Desenho Técnico lidam </w:t>
      </w:r>
      <w:r w:rsidRPr="00BB7840">
        <w:rPr>
          <w:rFonts w:ascii="Helvetica Neue" w:eastAsia="Helvetica Neue" w:hAnsi="Helvetica Neue" w:cs="Helvetica Neue"/>
          <w:color w:val="000000"/>
          <w:sz w:val="18"/>
          <w:szCs w:val="18"/>
          <w:lang w:val="pt-BR"/>
        </w:rPr>
        <w:t xml:space="preserve">com </w:t>
      </w:r>
      <w:r w:rsidR="00FF2F26" w:rsidRPr="00BB7840">
        <w:rPr>
          <w:rFonts w:ascii="Helvetica Neue" w:eastAsia="Helvetica Neue" w:hAnsi="Helvetica Neue" w:cs="Helvetica Neue"/>
          <w:color w:val="000000"/>
          <w:sz w:val="18"/>
          <w:szCs w:val="18"/>
          <w:lang w:val="pt-BR"/>
        </w:rPr>
        <w:t>o descompasso</w:t>
      </w:r>
      <w:r w:rsidRPr="00BB7840">
        <w:rPr>
          <w:rFonts w:ascii="Helvetica Neue" w:eastAsia="Helvetica Neue" w:hAnsi="Helvetica Neue" w:cs="Helvetica Neue"/>
          <w:color w:val="000000"/>
          <w:sz w:val="18"/>
          <w:szCs w:val="18"/>
          <w:lang w:val="pt-BR"/>
        </w:rPr>
        <w:t xml:space="preserve"> educacional dos </w:t>
      </w:r>
      <w:r w:rsidR="00852377">
        <w:rPr>
          <w:rFonts w:ascii="Helvetica Neue" w:eastAsia="Helvetica Neue" w:hAnsi="Helvetica Neue" w:cs="Helvetica Neue"/>
          <w:color w:val="000000"/>
          <w:sz w:val="18"/>
          <w:szCs w:val="18"/>
          <w:lang w:val="pt-BR"/>
        </w:rPr>
        <w:t>alunos</w:t>
      </w:r>
      <w:r w:rsidR="00FF2F26" w:rsidRPr="00BB7840">
        <w:rPr>
          <w:rFonts w:ascii="Helvetica Neue" w:eastAsia="Helvetica Neue" w:hAnsi="Helvetica Neue" w:cs="Helvetica Neue"/>
          <w:color w:val="000000"/>
          <w:sz w:val="18"/>
          <w:szCs w:val="18"/>
          <w:lang w:val="pt-BR"/>
        </w:rPr>
        <w:t xml:space="preserve"> e </w:t>
      </w:r>
      <w:r w:rsidRPr="00BB7840">
        <w:rPr>
          <w:rFonts w:ascii="Helvetica Neue" w:eastAsia="Helvetica Neue" w:hAnsi="Helvetica Neue" w:cs="Helvetica Neue"/>
          <w:color w:val="000000"/>
          <w:sz w:val="18"/>
          <w:szCs w:val="18"/>
          <w:lang w:val="pt-BR"/>
        </w:rPr>
        <w:t xml:space="preserve">com </w:t>
      </w:r>
      <w:r w:rsidR="00FF2F26" w:rsidRPr="00BB7840">
        <w:rPr>
          <w:rFonts w:ascii="Helvetica Neue" w:eastAsia="Helvetica Neue" w:hAnsi="Helvetica Neue" w:cs="Helvetica Neue"/>
          <w:color w:val="000000"/>
          <w:sz w:val="18"/>
          <w:szCs w:val="18"/>
          <w:lang w:val="pt-BR"/>
        </w:rPr>
        <w:t xml:space="preserve">os obstáculos para </w:t>
      </w:r>
      <w:r w:rsidRPr="00BB7840">
        <w:rPr>
          <w:rFonts w:ascii="Helvetica Neue" w:eastAsia="Helvetica Neue" w:hAnsi="Helvetica Neue" w:cs="Helvetica Neue"/>
          <w:color w:val="000000"/>
          <w:sz w:val="18"/>
          <w:szCs w:val="18"/>
          <w:lang w:val="pt-BR"/>
        </w:rPr>
        <w:t>compreensão dos conteúdos gerad</w:t>
      </w:r>
      <w:r w:rsidR="00FF2F26" w:rsidRPr="00BB7840">
        <w:rPr>
          <w:rFonts w:ascii="Helvetica Neue" w:eastAsia="Helvetica Neue" w:hAnsi="Helvetica Neue" w:cs="Helvetica Neue"/>
          <w:color w:val="000000"/>
          <w:sz w:val="18"/>
          <w:szCs w:val="18"/>
          <w:lang w:val="pt-BR"/>
        </w:rPr>
        <w:t>os</w:t>
      </w:r>
      <w:r w:rsidRPr="00BB7840">
        <w:rPr>
          <w:rFonts w:ascii="Helvetica Neue" w:eastAsia="Helvetica Neue" w:hAnsi="Helvetica Neue" w:cs="Helvetica Neue"/>
          <w:color w:val="000000"/>
          <w:sz w:val="18"/>
          <w:szCs w:val="18"/>
          <w:lang w:val="pt-BR"/>
        </w:rPr>
        <w:t xml:space="preserve"> pel</w:t>
      </w:r>
      <w:r w:rsidR="00FF2F26" w:rsidRPr="00BB7840">
        <w:rPr>
          <w:rFonts w:ascii="Helvetica Neue" w:eastAsia="Helvetica Neue" w:hAnsi="Helvetica Neue" w:cs="Helvetica Neue"/>
          <w:color w:val="000000"/>
          <w:sz w:val="18"/>
          <w:szCs w:val="18"/>
          <w:lang w:val="pt-BR"/>
        </w:rPr>
        <w:t>o</w:t>
      </w:r>
      <w:r w:rsidRPr="00BB7840">
        <w:rPr>
          <w:rFonts w:ascii="Helvetica Neue" w:eastAsia="Helvetica Neue" w:hAnsi="Helvetica Neue" w:cs="Helvetica Neue"/>
          <w:color w:val="000000"/>
          <w:sz w:val="18"/>
          <w:szCs w:val="18"/>
          <w:lang w:val="pt-BR"/>
        </w:rPr>
        <w:t xml:space="preserve"> pouc</w:t>
      </w:r>
      <w:r w:rsidR="00FF2F26" w:rsidRPr="00BB7840">
        <w:rPr>
          <w:rFonts w:ascii="Helvetica Neue" w:eastAsia="Helvetica Neue" w:hAnsi="Helvetica Neue" w:cs="Helvetica Neue"/>
          <w:color w:val="000000"/>
          <w:sz w:val="18"/>
          <w:szCs w:val="18"/>
          <w:lang w:val="pt-BR"/>
        </w:rPr>
        <w:t>o</w:t>
      </w:r>
      <w:r w:rsidRPr="00BB7840">
        <w:rPr>
          <w:rFonts w:ascii="Helvetica Neue" w:eastAsia="Helvetica Neue" w:hAnsi="Helvetica Neue" w:cs="Helvetica Neue"/>
          <w:color w:val="000000"/>
          <w:sz w:val="18"/>
          <w:szCs w:val="18"/>
          <w:lang w:val="pt-BR"/>
        </w:rPr>
        <w:t xml:space="preserve"> </w:t>
      </w:r>
      <w:r w:rsidR="00FF2F26" w:rsidRPr="00BB7840">
        <w:rPr>
          <w:rFonts w:ascii="Helvetica Neue" w:eastAsia="Helvetica Neue" w:hAnsi="Helvetica Neue" w:cs="Helvetica Neue"/>
          <w:color w:val="000000"/>
          <w:sz w:val="18"/>
          <w:szCs w:val="18"/>
          <w:lang w:val="pt-BR"/>
        </w:rPr>
        <w:t xml:space="preserve">exercício </w:t>
      </w:r>
      <w:r w:rsidRPr="00BB7840">
        <w:rPr>
          <w:rFonts w:ascii="Helvetica Neue" w:eastAsia="Helvetica Neue" w:hAnsi="Helvetica Neue" w:cs="Helvetica Neue"/>
          <w:color w:val="000000"/>
          <w:sz w:val="18"/>
          <w:szCs w:val="18"/>
          <w:lang w:val="pt-BR"/>
        </w:rPr>
        <w:t xml:space="preserve">da percepção espacial. </w:t>
      </w:r>
      <w:r w:rsidR="00254743" w:rsidRPr="00BB7840">
        <w:rPr>
          <w:rFonts w:ascii="Helvetica Neue" w:eastAsia="Helvetica Neue" w:hAnsi="Helvetica Neue" w:cs="Helvetica Neue"/>
          <w:color w:val="000000"/>
          <w:sz w:val="18"/>
          <w:szCs w:val="18"/>
          <w:lang w:val="pt-BR"/>
        </w:rPr>
        <w:t xml:space="preserve">Segundo </w:t>
      </w:r>
      <w:proofErr w:type="spellStart"/>
      <w:r w:rsidR="00254743" w:rsidRPr="00BB7840">
        <w:rPr>
          <w:rFonts w:ascii="Helvetica Neue" w:eastAsia="Helvetica Neue" w:hAnsi="Helvetica Neue" w:cs="Helvetica Neue"/>
          <w:color w:val="000000"/>
          <w:sz w:val="18"/>
          <w:szCs w:val="18"/>
          <w:lang w:val="pt-BR"/>
        </w:rPr>
        <w:t>Tamashiro</w:t>
      </w:r>
      <w:proofErr w:type="spellEnd"/>
      <w:r w:rsidR="00254743" w:rsidRPr="00BB7840">
        <w:rPr>
          <w:rFonts w:ascii="Helvetica Neue" w:eastAsia="Helvetica Neue" w:hAnsi="Helvetica Neue" w:cs="Helvetica Neue"/>
          <w:color w:val="000000"/>
          <w:sz w:val="18"/>
          <w:szCs w:val="18"/>
          <w:lang w:val="pt-BR"/>
        </w:rPr>
        <w:t xml:space="preserve"> (2003), m</w:t>
      </w:r>
      <w:r w:rsidRPr="00BB7840">
        <w:rPr>
          <w:rFonts w:ascii="Helvetica Neue" w:eastAsia="Helvetica Neue" w:hAnsi="Helvetica Neue" w:cs="Helvetica Neue"/>
          <w:color w:val="000000"/>
          <w:sz w:val="18"/>
          <w:szCs w:val="18"/>
          <w:lang w:val="pt-BR"/>
        </w:rPr>
        <w:t xml:space="preserve">uitos </w:t>
      </w:r>
      <w:r w:rsidR="00852377">
        <w:rPr>
          <w:rFonts w:ascii="Helvetica Neue" w:eastAsia="Helvetica Neue" w:hAnsi="Helvetica Neue" w:cs="Helvetica Neue"/>
          <w:color w:val="000000"/>
          <w:sz w:val="18"/>
          <w:szCs w:val="18"/>
          <w:lang w:val="pt-BR"/>
        </w:rPr>
        <w:t xml:space="preserve">docentes </w:t>
      </w:r>
      <w:r w:rsidR="00FF2F26" w:rsidRPr="00BB7840">
        <w:rPr>
          <w:rFonts w:ascii="Helvetica Neue" w:eastAsia="Helvetica Neue" w:hAnsi="Helvetica Neue" w:cs="Helvetica Neue"/>
          <w:color w:val="000000"/>
          <w:sz w:val="18"/>
          <w:szCs w:val="18"/>
          <w:lang w:val="pt-BR"/>
        </w:rPr>
        <w:t>ainda</w:t>
      </w:r>
      <w:r w:rsidR="00BB7840" w:rsidRPr="00BB7840">
        <w:rPr>
          <w:rFonts w:ascii="Helvetica Neue" w:eastAsia="Helvetica Neue" w:hAnsi="Helvetica Neue" w:cs="Helvetica Neue"/>
          <w:color w:val="000000"/>
          <w:sz w:val="18"/>
          <w:szCs w:val="18"/>
          <w:lang w:val="pt-BR"/>
        </w:rPr>
        <w:t xml:space="preserve"> </w:t>
      </w:r>
      <w:r w:rsidRPr="00BB7840">
        <w:rPr>
          <w:rFonts w:ascii="Helvetica Neue" w:eastAsia="Helvetica Neue" w:hAnsi="Helvetica Neue" w:cs="Helvetica Neue"/>
          <w:color w:val="000000"/>
          <w:sz w:val="18"/>
          <w:szCs w:val="18"/>
          <w:lang w:val="pt-BR"/>
        </w:rPr>
        <w:t xml:space="preserve">enfrentam sobrecarga de horas/aulas que inevitavelmente afetam o pleno desempenho das práticas de ensino e desencorajam novas experiências que poderiam enriquecer suas atividades em sala. Também tem sido comum esses </w:t>
      </w:r>
      <w:r w:rsidR="00852377">
        <w:rPr>
          <w:rFonts w:ascii="Helvetica Neue" w:eastAsia="Helvetica Neue" w:hAnsi="Helvetica Neue" w:cs="Helvetica Neue"/>
          <w:color w:val="000000"/>
          <w:sz w:val="18"/>
          <w:szCs w:val="18"/>
          <w:lang w:val="pt-BR"/>
        </w:rPr>
        <w:t>professores</w:t>
      </w:r>
      <w:r w:rsidRPr="00BB7840">
        <w:rPr>
          <w:rFonts w:ascii="Helvetica Neue" w:eastAsia="Helvetica Neue" w:hAnsi="Helvetica Neue" w:cs="Helvetica Neue"/>
          <w:color w:val="000000"/>
          <w:sz w:val="18"/>
          <w:szCs w:val="18"/>
          <w:lang w:val="pt-BR"/>
        </w:rPr>
        <w:t xml:space="preserve"> estarem com turmas numerosas e, em </w:t>
      </w:r>
      <w:r w:rsidR="00852377">
        <w:rPr>
          <w:rFonts w:ascii="Helvetica Neue" w:eastAsia="Helvetica Neue" w:hAnsi="Helvetica Neue" w:cs="Helvetica Neue"/>
          <w:color w:val="000000"/>
          <w:sz w:val="18"/>
          <w:szCs w:val="18"/>
          <w:lang w:val="pt-BR"/>
        </w:rPr>
        <w:t>algumas</w:t>
      </w:r>
      <w:r w:rsidRPr="00BB7840">
        <w:rPr>
          <w:rFonts w:ascii="Helvetica Neue" w:eastAsia="Helvetica Neue" w:hAnsi="Helvetica Neue" w:cs="Helvetica Neue"/>
          <w:color w:val="000000"/>
          <w:sz w:val="18"/>
          <w:szCs w:val="18"/>
          <w:lang w:val="pt-BR"/>
        </w:rPr>
        <w:t xml:space="preserve"> </w:t>
      </w:r>
      <w:r w:rsidR="00852377">
        <w:rPr>
          <w:rFonts w:ascii="Helvetica Neue" w:eastAsia="Helvetica Neue" w:hAnsi="Helvetica Neue" w:cs="Helvetica Neue"/>
          <w:color w:val="000000"/>
          <w:sz w:val="18"/>
          <w:szCs w:val="18"/>
          <w:lang w:val="pt-BR"/>
        </w:rPr>
        <w:t>circunstâncias</w:t>
      </w:r>
      <w:r w:rsidRPr="00BB7840">
        <w:rPr>
          <w:rFonts w:ascii="Helvetica Neue" w:eastAsia="Helvetica Neue" w:hAnsi="Helvetica Neue" w:cs="Helvetica Neue"/>
          <w:color w:val="000000"/>
          <w:sz w:val="18"/>
          <w:szCs w:val="18"/>
          <w:lang w:val="pt-BR"/>
        </w:rPr>
        <w:t>, em ambientes de trabalho com condições de infraestrutura nem sempre adequadas</w:t>
      </w:r>
      <w:r w:rsidR="009C1991">
        <w:rPr>
          <w:rFonts w:ascii="Helvetica Neue" w:eastAsia="Helvetica Neue" w:hAnsi="Helvetica Neue" w:cs="Helvetica Neue"/>
          <w:color w:val="000000"/>
          <w:sz w:val="18"/>
          <w:szCs w:val="18"/>
          <w:lang w:val="pt-BR"/>
        </w:rPr>
        <w:t xml:space="preserve">. </w:t>
      </w:r>
      <w:r w:rsidRPr="00BB7840">
        <w:rPr>
          <w:rFonts w:ascii="Helvetica Neue" w:eastAsia="Helvetica Neue" w:hAnsi="Helvetica Neue" w:cs="Helvetica Neue"/>
          <w:color w:val="000000"/>
          <w:sz w:val="18"/>
          <w:szCs w:val="18"/>
          <w:lang w:val="pt-BR"/>
        </w:rPr>
        <w:t xml:space="preserve">A didática na sala de aula </w:t>
      </w:r>
      <w:r w:rsidR="00254743" w:rsidRPr="00BB7840">
        <w:rPr>
          <w:rFonts w:ascii="Helvetica Neue" w:eastAsia="Helvetica Neue" w:hAnsi="Helvetica Neue" w:cs="Helvetica Neue"/>
          <w:color w:val="000000"/>
          <w:sz w:val="18"/>
          <w:szCs w:val="18"/>
          <w:lang w:val="pt-BR"/>
        </w:rPr>
        <w:t xml:space="preserve">é </w:t>
      </w:r>
      <w:r w:rsidR="00C07C94" w:rsidRPr="00BB7840">
        <w:rPr>
          <w:rFonts w:ascii="Helvetica Neue" w:eastAsia="Helvetica Neue" w:hAnsi="Helvetica Neue" w:cs="Helvetica Neue"/>
          <w:color w:val="000000"/>
          <w:sz w:val="18"/>
          <w:szCs w:val="18"/>
          <w:lang w:val="pt-BR"/>
        </w:rPr>
        <w:t>unanimemente</w:t>
      </w:r>
      <w:r w:rsidR="00254743" w:rsidRPr="00BB7840">
        <w:rPr>
          <w:rFonts w:ascii="Helvetica Neue" w:eastAsia="Helvetica Neue" w:hAnsi="Helvetica Neue" w:cs="Helvetica Neue"/>
          <w:color w:val="000000"/>
          <w:sz w:val="18"/>
          <w:szCs w:val="18"/>
          <w:lang w:val="pt-BR"/>
        </w:rPr>
        <w:t xml:space="preserve"> regida por uma </w:t>
      </w:r>
      <w:r w:rsidRPr="00BB7840">
        <w:rPr>
          <w:rFonts w:ascii="Helvetica Neue" w:eastAsia="Helvetica Neue" w:hAnsi="Helvetica Neue" w:cs="Helvetica Neue"/>
          <w:color w:val="000000"/>
          <w:sz w:val="18"/>
          <w:szCs w:val="18"/>
          <w:lang w:val="pt-BR"/>
        </w:rPr>
        <w:t xml:space="preserve">pedagogia tradicional, </w:t>
      </w:r>
      <w:r w:rsidR="00254743" w:rsidRPr="00BB7840">
        <w:rPr>
          <w:rFonts w:ascii="Helvetica Neue" w:eastAsia="Helvetica Neue" w:hAnsi="Helvetica Neue" w:cs="Helvetica Neue"/>
          <w:color w:val="000000"/>
          <w:sz w:val="18"/>
          <w:szCs w:val="18"/>
          <w:lang w:val="pt-BR"/>
        </w:rPr>
        <w:t xml:space="preserve">com apresentação </w:t>
      </w:r>
      <w:r w:rsidR="00ED68D7" w:rsidRPr="00BB7840">
        <w:rPr>
          <w:rFonts w:ascii="Helvetica Neue" w:eastAsia="Helvetica Neue" w:hAnsi="Helvetica Neue" w:cs="Helvetica Neue"/>
          <w:color w:val="000000"/>
          <w:sz w:val="18"/>
          <w:szCs w:val="18"/>
          <w:lang w:val="pt-BR"/>
        </w:rPr>
        <w:t>teórica</w:t>
      </w:r>
      <w:r w:rsidR="00254743" w:rsidRPr="00BB7840">
        <w:rPr>
          <w:rFonts w:ascii="Helvetica Neue" w:eastAsia="Helvetica Neue" w:hAnsi="Helvetica Neue" w:cs="Helvetica Neue"/>
          <w:color w:val="000000"/>
          <w:sz w:val="18"/>
          <w:szCs w:val="18"/>
          <w:lang w:val="pt-BR"/>
        </w:rPr>
        <w:t xml:space="preserve"> nos momentos iniciais, seguida </w:t>
      </w:r>
      <w:r w:rsidR="00ED68D7" w:rsidRPr="00BB7840">
        <w:rPr>
          <w:rFonts w:ascii="Helvetica Neue" w:eastAsia="Helvetica Neue" w:hAnsi="Helvetica Neue" w:cs="Helvetica Neue"/>
          <w:color w:val="000000"/>
          <w:sz w:val="18"/>
          <w:szCs w:val="18"/>
          <w:lang w:val="pt-BR"/>
        </w:rPr>
        <w:t xml:space="preserve">da aplicação prática através de exercícios. As atividades são </w:t>
      </w:r>
      <w:r w:rsidR="00254743" w:rsidRPr="00BB7840">
        <w:rPr>
          <w:rFonts w:ascii="Helvetica Neue" w:eastAsia="Helvetica Neue" w:hAnsi="Helvetica Neue" w:cs="Helvetica Neue"/>
          <w:color w:val="000000"/>
          <w:sz w:val="18"/>
          <w:szCs w:val="18"/>
          <w:lang w:val="pt-BR"/>
        </w:rPr>
        <w:t>guiada</w:t>
      </w:r>
      <w:r w:rsidR="00ED68D7" w:rsidRPr="00BB7840">
        <w:rPr>
          <w:rFonts w:ascii="Helvetica Neue" w:eastAsia="Helvetica Neue" w:hAnsi="Helvetica Neue" w:cs="Helvetica Neue"/>
          <w:color w:val="000000"/>
          <w:sz w:val="18"/>
          <w:szCs w:val="18"/>
          <w:lang w:val="pt-BR"/>
        </w:rPr>
        <w:t>s</w:t>
      </w:r>
      <w:r w:rsidR="00254743" w:rsidRPr="00BB7840">
        <w:rPr>
          <w:rFonts w:ascii="Helvetica Neue" w:eastAsia="Helvetica Neue" w:hAnsi="Helvetica Neue" w:cs="Helvetica Neue"/>
          <w:color w:val="000000"/>
          <w:sz w:val="18"/>
          <w:szCs w:val="18"/>
          <w:lang w:val="pt-BR"/>
        </w:rPr>
        <w:t xml:space="preserve"> de m</w:t>
      </w:r>
      <w:r w:rsidRPr="00BB7840">
        <w:rPr>
          <w:rFonts w:ascii="Helvetica Neue" w:eastAsia="Helvetica Neue" w:hAnsi="Helvetica Neue" w:cs="Helvetica Neue"/>
          <w:color w:val="000000"/>
          <w:sz w:val="18"/>
          <w:szCs w:val="18"/>
          <w:lang w:val="pt-BR"/>
        </w:rPr>
        <w:t xml:space="preserve">aneira </w:t>
      </w:r>
      <w:r w:rsidR="00C07C94" w:rsidRPr="00BB7840">
        <w:rPr>
          <w:rFonts w:ascii="Helvetica Neue" w:eastAsia="Helvetica Neue" w:hAnsi="Helvetica Neue" w:cs="Helvetica Neue"/>
          <w:color w:val="000000"/>
          <w:sz w:val="18"/>
          <w:szCs w:val="18"/>
          <w:lang w:val="pt-BR"/>
        </w:rPr>
        <w:t>empírica, visando</w:t>
      </w:r>
      <w:r w:rsidRPr="00BB7840">
        <w:rPr>
          <w:rFonts w:ascii="Helvetica Neue" w:eastAsia="Helvetica Neue" w:hAnsi="Helvetica Neue" w:cs="Helvetica Neue"/>
          <w:color w:val="000000"/>
          <w:sz w:val="18"/>
          <w:szCs w:val="18"/>
          <w:lang w:val="pt-BR"/>
        </w:rPr>
        <w:t xml:space="preserve"> oportunizar o maior contato possível com o desenvolvimento dos conceitos teóricos, no sentido de ensinar pelo “aprender fazendo” (ARAÚJO et al, 2011).  Esse modelo metodológico </w:t>
      </w:r>
      <w:r w:rsidR="009C1991">
        <w:rPr>
          <w:rFonts w:ascii="Helvetica Neue" w:eastAsia="Helvetica Neue" w:hAnsi="Helvetica Neue" w:cs="Helvetica Neue"/>
          <w:color w:val="000000"/>
          <w:sz w:val="18"/>
          <w:szCs w:val="18"/>
          <w:lang w:val="pt-BR"/>
        </w:rPr>
        <w:t xml:space="preserve">é inevitavelmente uma reprodução do que fora vivenciado pelo professor quando aluno, induzido pela formação técnica de bacharel, nem sempre </w:t>
      </w:r>
      <w:r w:rsidR="009C1991" w:rsidRPr="00BB7840">
        <w:rPr>
          <w:rFonts w:ascii="Helvetica Neue" w:eastAsia="Helvetica Neue" w:hAnsi="Helvetica Neue" w:cs="Helvetica Neue"/>
          <w:color w:val="000000"/>
          <w:sz w:val="18"/>
          <w:szCs w:val="18"/>
          <w:lang w:val="pt-BR"/>
        </w:rPr>
        <w:t>direcionada para a docência</w:t>
      </w:r>
      <w:r w:rsidR="009C1991">
        <w:rPr>
          <w:rFonts w:ascii="Helvetica Neue" w:eastAsia="Helvetica Neue" w:hAnsi="Helvetica Neue" w:cs="Helvetica Neue"/>
          <w:color w:val="000000"/>
          <w:sz w:val="18"/>
          <w:szCs w:val="18"/>
          <w:lang w:val="pt-BR"/>
        </w:rPr>
        <w:t xml:space="preserve">. </w:t>
      </w:r>
      <w:r w:rsidRPr="00BB7840">
        <w:rPr>
          <w:rFonts w:ascii="Helvetica Neue" w:eastAsia="Helvetica Neue" w:hAnsi="Helvetica Neue" w:cs="Helvetica Neue"/>
          <w:color w:val="000000"/>
          <w:sz w:val="18"/>
          <w:szCs w:val="18"/>
          <w:lang w:val="pt-BR"/>
        </w:rPr>
        <w:t xml:space="preserve">As modificações no cenário do ensino de desenho técnico adicionaram novas condicionantes que requerem dos docentes uma ressignificação de seus conceitos, </w:t>
      </w:r>
      <w:r w:rsidR="00852377">
        <w:rPr>
          <w:rFonts w:ascii="Helvetica Neue" w:eastAsia="Helvetica Neue" w:hAnsi="Helvetica Neue" w:cs="Helvetica Neue"/>
          <w:color w:val="000000"/>
          <w:sz w:val="18"/>
          <w:szCs w:val="18"/>
          <w:lang w:val="pt-BR"/>
        </w:rPr>
        <w:t xml:space="preserve">para </w:t>
      </w:r>
      <w:r w:rsidRPr="00BB7840">
        <w:rPr>
          <w:rFonts w:ascii="Helvetica Neue" w:eastAsia="Helvetica Neue" w:hAnsi="Helvetica Neue" w:cs="Helvetica Neue"/>
          <w:color w:val="000000"/>
          <w:sz w:val="18"/>
          <w:szCs w:val="18"/>
          <w:lang w:val="pt-BR"/>
        </w:rPr>
        <w:t xml:space="preserve">que tenham nova postura quanto às suas técnicas de ensino, </w:t>
      </w:r>
      <w:r w:rsidR="00852377">
        <w:rPr>
          <w:rFonts w:ascii="Helvetica Neue" w:eastAsia="Helvetica Neue" w:hAnsi="Helvetica Neue" w:cs="Helvetica Neue"/>
          <w:color w:val="000000"/>
          <w:sz w:val="18"/>
          <w:szCs w:val="18"/>
          <w:lang w:val="pt-BR"/>
        </w:rPr>
        <w:t>pel</w:t>
      </w:r>
      <w:r w:rsidRPr="00BB7840">
        <w:rPr>
          <w:rFonts w:ascii="Helvetica Neue" w:eastAsia="Helvetica Neue" w:hAnsi="Helvetica Neue" w:cs="Helvetica Neue"/>
          <w:color w:val="000000"/>
          <w:sz w:val="18"/>
          <w:szCs w:val="18"/>
          <w:lang w:val="pt-BR"/>
        </w:rPr>
        <w:t>a adoção de uma visão holística</w:t>
      </w:r>
      <w:r w:rsidR="009C1991">
        <w:rPr>
          <w:rFonts w:ascii="Helvetica Neue" w:eastAsia="Helvetica Neue" w:hAnsi="Helvetica Neue" w:cs="Helvetica Neue"/>
          <w:color w:val="000000"/>
          <w:sz w:val="18"/>
          <w:szCs w:val="18"/>
          <w:lang w:val="pt-BR"/>
        </w:rPr>
        <w:t xml:space="preserve"> e </w:t>
      </w:r>
      <w:r w:rsidRPr="00BB7840">
        <w:rPr>
          <w:rFonts w:ascii="Helvetica Neue" w:eastAsia="Helvetica Neue" w:hAnsi="Helvetica Neue" w:cs="Helvetica Neue"/>
          <w:color w:val="000000"/>
          <w:sz w:val="18"/>
          <w:szCs w:val="18"/>
          <w:lang w:val="pt-BR"/>
        </w:rPr>
        <w:t>integradora</w:t>
      </w:r>
      <w:r w:rsidR="009C1991">
        <w:rPr>
          <w:rFonts w:ascii="Helvetica Neue" w:eastAsia="Helvetica Neue" w:hAnsi="Helvetica Neue" w:cs="Helvetica Neue"/>
          <w:color w:val="000000"/>
          <w:sz w:val="18"/>
          <w:szCs w:val="18"/>
          <w:lang w:val="pt-BR"/>
        </w:rPr>
        <w:t xml:space="preserve">, sendo </w:t>
      </w:r>
      <w:r w:rsidR="00852377">
        <w:rPr>
          <w:rFonts w:ascii="Helvetica Neue" w:eastAsia="Helvetica Neue" w:hAnsi="Helvetica Neue" w:cs="Helvetica Neue"/>
          <w:color w:val="000000"/>
          <w:sz w:val="18"/>
          <w:szCs w:val="18"/>
          <w:lang w:val="pt-BR"/>
        </w:rPr>
        <w:t xml:space="preserve">o </w:t>
      </w:r>
      <w:r w:rsidR="009C1991" w:rsidRPr="00BB7840">
        <w:rPr>
          <w:rFonts w:ascii="Helvetica Neue" w:eastAsia="Helvetica Neue" w:hAnsi="Helvetica Neue" w:cs="Helvetica Neue"/>
          <w:color w:val="000000"/>
          <w:sz w:val="18"/>
          <w:szCs w:val="18"/>
          <w:lang w:val="pt-BR"/>
        </w:rPr>
        <w:t xml:space="preserve">docente e </w:t>
      </w:r>
      <w:r w:rsidR="00852377">
        <w:rPr>
          <w:rFonts w:ascii="Helvetica Neue" w:eastAsia="Helvetica Neue" w:hAnsi="Helvetica Neue" w:cs="Helvetica Neue"/>
          <w:color w:val="000000"/>
          <w:sz w:val="18"/>
          <w:szCs w:val="18"/>
          <w:lang w:val="pt-BR"/>
        </w:rPr>
        <w:t xml:space="preserve">o </w:t>
      </w:r>
      <w:r w:rsidR="009C1991" w:rsidRPr="00BB7840">
        <w:rPr>
          <w:rFonts w:ascii="Helvetica Neue" w:eastAsia="Helvetica Neue" w:hAnsi="Helvetica Neue" w:cs="Helvetica Neue"/>
          <w:color w:val="000000"/>
          <w:sz w:val="18"/>
          <w:szCs w:val="18"/>
          <w:lang w:val="pt-BR"/>
        </w:rPr>
        <w:t xml:space="preserve">discente </w:t>
      </w:r>
      <w:r w:rsidR="00852377">
        <w:rPr>
          <w:rFonts w:ascii="Helvetica Neue" w:eastAsia="Helvetica Neue" w:hAnsi="Helvetica Neue" w:cs="Helvetica Neue"/>
          <w:color w:val="000000"/>
          <w:sz w:val="18"/>
          <w:szCs w:val="18"/>
          <w:lang w:val="pt-BR"/>
        </w:rPr>
        <w:t xml:space="preserve">agentes </w:t>
      </w:r>
      <w:r w:rsidR="009C1991" w:rsidRPr="00BB7840">
        <w:rPr>
          <w:rFonts w:ascii="Helvetica Neue" w:eastAsia="Helvetica Neue" w:hAnsi="Helvetica Neue" w:cs="Helvetica Neue"/>
          <w:color w:val="000000"/>
          <w:sz w:val="18"/>
          <w:szCs w:val="18"/>
          <w:lang w:val="pt-BR"/>
        </w:rPr>
        <w:t>colaborativos</w:t>
      </w:r>
      <w:r w:rsidR="009C1991">
        <w:rPr>
          <w:rFonts w:ascii="Helvetica Neue" w:eastAsia="Helvetica Neue" w:hAnsi="Helvetica Neue" w:cs="Helvetica Neue"/>
          <w:color w:val="000000"/>
          <w:sz w:val="18"/>
          <w:szCs w:val="18"/>
          <w:lang w:val="pt-BR"/>
        </w:rPr>
        <w:t xml:space="preserve">. </w:t>
      </w:r>
      <w:r w:rsidRPr="00BB7840">
        <w:rPr>
          <w:rFonts w:ascii="Helvetica Neue" w:eastAsia="Helvetica Neue" w:hAnsi="Helvetica Neue" w:cs="Helvetica Neue"/>
          <w:color w:val="000000"/>
          <w:sz w:val="18"/>
          <w:szCs w:val="18"/>
          <w:lang w:val="pt-BR"/>
        </w:rPr>
        <w:t xml:space="preserve">O modelo de ensino com o professor centralizador, não tem sido suficiente para resolver os desafios da disciplina, sem a renovação das aulas e revisão dos papéis dos atores do processo, </w:t>
      </w:r>
      <w:proofErr w:type="gramStart"/>
      <w:r w:rsidRPr="00BB7840">
        <w:rPr>
          <w:rFonts w:ascii="Helvetica Neue" w:eastAsia="Helvetica Neue" w:hAnsi="Helvetica Neue" w:cs="Helvetica Neue"/>
          <w:color w:val="000000"/>
          <w:sz w:val="18"/>
          <w:szCs w:val="18"/>
          <w:lang w:val="pt-BR"/>
        </w:rPr>
        <w:t>sendo</w:t>
      </w:r>
      <w:proofErr w:type="gramEnd"/>
      <w:r w:rsidRPr="00BB7840">
        <w:rPr>
          <w:rFonts w:ascii="Helvetica Neue" w:eastAsia="Helvetica Neue" w:hAnsi="Helvetica Neue" w:cs="Helvetica Neue"/>
          <w:color w:val="000000"/>
          <w:sz w:val="18"/>
          <w:szCs w:val="18"/>
          <w:lang w:val="pt-BR"/>
        </w:rPr>
        <w:t xml:space="preserve"> difícil alcançar bons resultados (LODER, 2007).</w:t>
      </w:r>
      <w:r w:rsidR="00EB47EC" w:rsidRPr="00BB7840">
        <w:rPr>
          <w:rFonts w:ascii="Helvetica Neue" w:eastAsia="Helvetica Neue" w:hAnsi="Helvetica Neue" w:cs="Helvetica Neue"/>
          <w:color w:val="000000"/>
          <w:sz w:val="18"/>
          <w:szCs w:val="18"/>
          <w:lang w:val="pt-BR"/>
        </w:rPr>
        <w:t xml:space="preserve"> </w:t>
      </w:r>
      <w:r w:rsidRPr="00BB7840">
        <w:rPr>
          <w:rFonts w:ascii="Helvetica Neue" w:eastAsia="Helvetica Neue" w:hAnsi="Helvetica Neue" w:cs="Helvetica Neue"/>
          <w:color w:val="000000"/>
          <w:sz w:val="18"/>
          <w:szCs w:val="18"/>
          <w:lang w:val="pt-BR"/>
        </w:rPr>
        <w:t xml:space="preserve">Revendo antigos padrões, como mostraram Bittencourt e Velasco (2000, p. 3): “(...) a resposta mais efetiva que se pode dar a esta circunstância é a escolha de metodologias mais adequadas que principalmente valorizem o aluno e seu processo de aprendizagem”. </w:t>
      </w:r>
      <w:r w:rsidR="000A0F8F">
        <w:rPr>
          <w:rFonts w:ascii="Helvetica Neue" w:eastAsia="Helvetica Neue" w:hAnsi="Helvetica Neue" w:cs="Helvetica Neue"/>
          <w:color w:val="000000"/>
          <w:sz w:val="18"/>
          <w:szCs w:val="18"/>
          <w:lang w:val="pt-BR"/>
        </w:rPr>
        <w:t xml:space="preserve">Não perpetuando a </w:t>
      </w:r>
      <w:r w:rsidRPr="00BB7840">
        <w:rPr>
          <w:rFonts w:ascii="Helvetica Neue" w:eastAsia="Helvetica Neue" w:hAnsi="Helvetica Neue" w:cs="Helvetica Neue"/>
          <w:color w:val="000000"/>
          <w:sz w:val="18"/>
          <w:szCs w:val="18"/>
          <w:lang w:val="pt-BR"/>
        </w:rPr>
        <w:t>avaliação como um processo automatizado, não reflexivo, em que o aluno, para obter boas notas, precise repetir fielmente aquilo que foi ensinado pelo professor, reproduzindo o conteúdo da aula (ARAÚJO et al., 2011).</w:t>
      </w:r>
    </w:p>
    <w:p w14:paraId="7ADB43A5" w14:textId="77777777" w:rsidR="00127C18" w:rsidRPr="00BB7840" w:rsidRDefault="00277C26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ind w:left="436" w:right="141" w:hanging="294"/>
        <w:rPr>
          <w:rFonts w:ascii="Helvetica Neue" w:eastAsia="Helvetica Neue" w:hAnsi="Helvetica Neue" w:cs="Helvetica Neue"/>
          <w:color w:val="000000"/>
          <w:sz w:val="18"/>
          <w:szCs w:val="18"/>
          <w:lang w:val="pt-BR"/>
        </w:rPr>
      </w:pPr>
      <w:r w:rsidRPr="00BB7840">
        <w:rPr>
          <w:rFonts w:ascii="Helvetica Neue" w:eastAsia="Helvetica Neue" w:hAnsi="Helvetica Neue" w:cs="Helvetica Neue"/>
          <w:b/>
          <w:color w:val="000000"/>
          <w:sz w:val="18"/>
          <w:szCs w:val="18"/>
          <w:lang w:val="pt-BR"/>
        </w:rPr>
        <w:t>Materiais e Métodos</w:t>
      </w:r>
    </w:p>
    <w:p w14:paraId="48BF01A2" w14:textId="62B63DE8" w:rsidR="000A0E08" w:rsidRPr="00BB7840" w:rsidRDefault="00CC38C7" w:rsidP="008506F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141" w:right="141" w:firstLine="294"/>
        <w:jc w:val="both"/>
        <w:rPr>
          <w:rFonts w:ascii="Helvetica Neue" w:eastAsia="Helvetica Neue" w:hAnsi="Helvetica Neue" w:cs="Helvetica Neue"/>
          <w:color w:val="000000"/>
          <w:sz w:val="18"/>
          <w:szCs w:val="18"/>
          <w:lang w:val="pt-BR"/>
        </w:rPr>
      </w:pPr>
      <w:r>
        <w:rPr>
          <w:rFonts w:ascii="Helvetica Neue" w:eastAsia="Helvetica Neue" w:hAnsi="Helvetica Neue" w:cs="Helvetica Neue"/>
          <w:color w:val="000000"/>
          <w:sz w:val="18"/>
          <w:szCs w:val="18"/>
          <w:lang w:val="pt-BR"/>
        </w:rPr>
        <w:t>Tendo como objetivo a</w:t>
      </w:r>
      <w:r w:rsidR="008506FD" w:rsidRPr="008506FD">
        <w:rPr>
          <w:rFonts w:ascii="Helvetica Neue" w:eastAsia="Helvetica Neue" w:hAnsi="Helvetica Neue" w:cs="Helvetica Neue"/>
          <w:color w:val="000000"/>
          <w:sz w:val="18"/>
          <w:szCs w:val="18"/>
          <w:lang w:val="pt-BR"/>
        </w:rPr>
        <w:t>nalisar as formas de avaliação utilizadas nas disciplinas de desenho técnico ofertadas no Campus Patos</w:t>
      </w:r>
      <w:r>
        <w:rPr>
          <w:rFonts w:ascii="Helvetica Neue" w:eastAsia="Helvetica Neue" w:hAnsi="Helvetica Neue" w:cs="Helvetica Neue"/>
          <w:color w:val="000000"/>
          <w:sz w:val="18"/>
          <w:szCs w:val="18"/>
          <w:lang w:val="pt-BR"/>
        </w:rPr>
        <w:t>, era preciso id</w:t>
      </w:r>
      <w:r w:rsidR="008506FD" w:rsidRPr="008506FD">
        <w:rPr>
          <w:rFonts w:ascii="Helvetica Neue" w:eastAsia="Helvetica Neue" w:hAnsi="Helvetica Neue" w:cs="Helvetica Neue"/>
          <w:color w:val="000000"/>
          <w:sz w:val="18"/>
          <w:szCs w:val="18"/>
          <w:lang w:val="pt-BR"/>
        </w:rPr>
        <w:t xml:space="preserve">entificar, examinar e classificar </w:t>
      </w:r>
      <w:r>
        <w:rPr>
          <w:rFonts w:ascii="Helvetica Neue" w:eastAsia="Helvetica Neue" w:hAnsi="Helvetica Neue" w:cs="Helvetica Neue"/>
          <w:color w:val="000000"/>
          <w:sz w:val="18"/>
          <w:szCs w:val="18"/>
          <w:lang w:val="pt-BR"/>
        </w:rPr>
        <w:t xml:space="preserve">estes meios de </w:t>
      </w:r>
      <w:r w:rsidR="008506FD" w:rsidRPr="008506FD">
        <w:rPr>
          <w:rFonts w:ascii="Helvetica Neue" w:eastAsia="Helvetica Neue" w:hAnsi="Helvetica Neue" w:cs="Helvetica Neue"/>
          <w:color w:val="000000"/>
          <w:sz w:val="18"/>
          <w:szCs w:val="18"/>
          <w:lang w:val="pt-BR"/>
        </w:rPr>
        <w:t>avaliação indicad</w:t>
      </w:r>
      <w:r>
        <w:rPr>
          <w:rFonts w:ascii="Helvetica Neue" w:eastAsia="Helvetica Neue" w:hAnsi="Helvetica Neue" w:cs="Helvetica Neue"/>
          <w:color w:val="000000"/>
          <w:sz w:val="18"/>
          <w:szCs w:val="18"/>
          <w:lang w:val="pt-BR"/>
        </w:rPr>
        <w:t>o</w:t>
      </w:r>
      <w:r w:rsidR="008506FD" w:rsidRPr="008506FD">
        <w:rPr>
          <w:rFonts w:ascii="Helvetica Neue" w:eastAsia="Helvetica Neue" w:hAnsi="Helvetica Neue" w:cs="Helvetica Neue"/>
          <w:color w:val="000000"/>
          <w:sz w:val="18"/>
          <w:szCs w:val="18"/>
          <w:lang w:val="pt-BR"/>
        </w:rPr>
        <w:t>s nas ementas</w:t>
      </w:r>
      <w:r>
        <w:rPr>
          <w:rFonts w:ascii="Helvetica Neue" w:eastAsia="Helvetica Neue" w:hAnsi="Helvetica Neue" w:cs="Helvetica Neue"/>
          <w:color w:val="000000"/>
          <w:sz w:val="18"/>
          <w:szCs w:val="18"/>
          <w:lang w:val="pt-BR"/>
        </w:rPr>
        <w:t>, para assim, i</w:t>
      </w:r>
      <w:r w:rsidR="008506FD" w:rsidRPr="008506FD">
        <w:rPr>
          <w:rFonts w:ascii="Helvetica Neue" w:eastAsia="Helvetica Neue" w:hAnsi="Helvetica Neue" w:cs="Helvetica Neue"/>
          <w:color w:val="000000"/>
          <w:sz w:val="18"/>
          <w:szCs w:val="18"/>
          <w:lang w:val="pt-BR"/>
        </w:rPr>
        <w:t>nvestigar e sugerir possibilidades para diversificar as abordagens de avaliação</w:t>
      </w:r>
      <w:r>
        <w:rPr>
          <w:rFonts w:ascii="Helvetica Neue" w:eastAsia="Helvetica Neue" w:hAnsi="Helvetica Neue" w:cs="Helvetica Neue"/>
          <w:color w:val="000000"/>
          <w:sz w:val="18"/>
          <w:szCs w:val="18"/>
          <w:lang w:val="pt-BR"/>
        </w:rPr>
        <w:t xml:space="preserve"> e ao final p</w:t>
      </w:r>
      <w:r w:rsidR="008506FD" w:rsidRPr="008506FD">
        <w:rPr>
          <w:rFonts w:ascii="Helvetica Neue" w:eastAsia="Helvetica Neue" w:hAnsi="Helvetica Neue" w:cs="Helvetica Neue"/>
          <w:color w:val="000000"/>
          <w:sz w:val="18"/>
          <w:szCs w:val="18"/>
          <w:lang w:val="pt-BR"/>
        </w:rPr>
        <w:t>ropor instrumento de apoio à prática docente que permit</w:t>
      </w:r>
      <w:r>
        <w:rPr>
          <w:rFonts w:ascii="Helvetica Neue" w:eastAsia="Helvetica Neue" w:hAnsi="Helvetica Neue" w:cs="Helvetica Neue"/>
          <w:color w:val="000000"/>
          <w:sz w:val="18"/>
          <w:szCs w:val="18"/>
          <w:lang w:val="pt-BR"/>
        </w:rPr>
        <w:t>isse</w:t>
      </w:r>
      <w:r w:rsidR="008506FD" w:rsidRPr="008506FD">
        <w:rPr>
          <w:rFonts w:ascii="Helvetica Neue" w:eastAsia="Helvetica Neue" w:hAnsi="Helvetica Neue" w:cs="Helvetica Neue"/>
          <w:color w:val="000000"/>
          <w:sz w:val="18"/>
          <w:szCs w:val="18"/>
          <w:lang w:val="pt-BR"/>
        </w:rPr>
        <w:t xml:space="preserve"> dinamizar a correção de atividades de cunho prático que result</w:t>
      </w:r>
      <w:r>
        <w:rPr>
          <w:rFonts w:ascii="Helvetica Neue" w:eastAsia="Helvetica Neue" w:hAnsi="Helvetica Neue" w:cs="Helvetica Neue"/>
          <w:color w:val="000000"/>
          <w:sz w:val="18"/>
          <w:szCs w:val="18"/>
          <w:lang w:val="pt-BR"/>
        </w:rPr>
        <w:t>asse</w:t>
      </w:r>
      <w:r w:rsidR="008506FD" w:rsidRPr="008506FD">
        <w:rPr>
          <w:rFonts w:ascii="Helvetica Neue" w:eastAsia="Helvetica Neue" w:hAnsi="Helvetica Neue" w:cs="Helvetica Neue"/>
          <w:color w:val="000000"/>
          <w:sz w:val="18"/>
          <w:szCs w:val="18"/>
          <w:lang w:val="pt-BR"/>
        </w:rPr>
        <w:t>m em análise subjetiva.</w:t>
      </w:r>
      <w:r>
        <w:rPr>
          <w:rFonts w:ascii="Helvetica Neue" w:eastAsia="Helvetica Neue" w:hAnsi="Helvetica Neue" w:cs="Helvetica Neue"/>
          <w:color w:val="000000"/>
          <w:sz w:val="18"/>
          <w:szCs w:val="18"/>
          <w:lang w:val="pt-BR"/>
        </w:rPr>
        <w:t xml:space="preserve"> </w:t>
      </w:r>
      <w:r w:rsidR="00037F5B" w:rsidRPr="00BB7840">
        <w:rPr>
          <w:rFonts w:ascii="Helvetica Neue" w:eastAsia="Helvetica Neue" w:hAnsi="Helvetica Neue" w:cs="Helvetica Neue"/>
          <w:color w:val="000000"/>
          <w:sz w:val="18"/>
          <w:szCs w:val="18"/>
          <w:lang w:val="pt-BR"/>
        </w:rPr>
        <w:t>Para</w:t>
      </w:r>
      <w:r>
        <w:rPr>
          <w:rFonts w:ascii="Helvetica Neue" w:eastAsia="Helvetica Neue" w:hAnsi="Helvetica Neue" w:cs="Helvetica Neue"/>
          <w:color w:val="000000"/>
          <w:sz w:val="18"/>
          <w:szCs w:val="18"/>
          <w:lang w:val="pt-BR"/>
        </w:rPr>
        <w:t xml:space="preserve"> alcançar tais objetivos, </w:t>
      </w:r>
      <w:r w:rsidR="00037F5B" w:rsidRPr="00BB7840">
        <w:rPr>
          <w:rFonts w:ascii="Helvetica Neue" w:eastAsia="Helvetica Neue" w:hAnsi="Helvetica Neue" w:cs="Helvetica Neue"/>
          <w:color w:val="000000"/>
          <w:sz w:val="18"/>
          <w:szCs w:val="18"/>
          <w:lang w:val="pt-BR"/>
        </w:rPr>
        <w:t xml:space="preserve">foi utilizada uma </w:t>
      </w:r>
      <w:r w:rsidR="004057C4" w:rsidRPr="00BB7840">
        <w:rPr>
          <w:rFonts w:ascii="Helvetica Neue" w:eastAsia="Helvetica Neue" w:hAnsi="Helvetica Neue" w:cs="Helvetica Neue"/>
          <w:color w:val="000000"/>
          <w:sz w:val="18"/>
          <w:szCs w:val="18"/>
          <w:lang w:val="pt-BR"/>
        </w:rPr>
        <w:t xml:space="preserve">metodologia composta </w:t>
      </w:r>
      <w:r w:rsidR="000A0E08" w:rsidRPr="00BB7840">
        <w:rPr>
          <w:rFonts w:ascii="Helvetica Neue" w:eastAsia="Helvetica Neue" w:hAnsi="Helvetica Neue" w:cs="Helvetica Neue"/>
          <w:color w:val="000000"/>
          <w:sz w:val="18"/>
          <w:szCs w:val="18"/>
          <w:lang w:val="pt-BR"/>
        </w:rPr>
        <w:t>pelas etapas:</w:t>
      </w:r>
      <w:r w:rsidR="004057C4" w:rsidRPr="00BB7840">
        <w:rPr>
          <w:rFonts w:ascii="Helvetica Neue" w:eastAsia="Helvetica Neue" w:hAnsi="Helvetica Neue" w:cs="Helvetica Neue"/>
          <w:color w:val="000000"/>
          <w:sz w:val="18"/>
          <w:szCs w:val="18"/>
          <w:lang w:val="pt-BR"/>
        </w:rPr>
        <w:t xml:space="preserve"> 1) Revisão, 2) Exame, </w:t>
      </w:r>
      <w:r w:rsidR="000A0E08" w:rsidRPr="00BB7840">
        <w:rPr>
          <w:rFonts w:ascii="Helvetica Neue" w:eastAsia="Helvetica Neue" w:hAnsi="Helvetica Neue" w:cs="Helvetica Neue"/>
          <w:color w:val="000000"/>
          <w:sz w:val="18"/>
          <w:szCs w:val="18"/>
          <w:lang w:val="pt-BR"/>
        </w:rPr>
        <w:t>3</w:t>
      </w:r>
      <w:r w:rsidR="004057C4" w:rsidRPr="00BB7840">
        <w:rPr>
          <w:rFonts w:ascii="Helvetica Neue" w:eastAsia="Helvetica Neue" w:hAnsi="Helvetica Neue" w:cs="Helvetica Neue"/>
          <w:color w:val="000000"/>
          <w:sz w:val="18"/>
          <w:szCs w:val="18"/>
          <w:lang w:val="pt-BR"/>
        </w:rPr>
        <w:t xml:space="preserve">) Proposta e </w:t>
      </w:r>
      <w:r w:rsidR="000A0E08" w:rsidRPr="00BB7840">
        <w:rPr>
          <w:rFonts w:ascii="Helvetica Neue" w:eastAsia="Helvetica Neue" w:hAnsi="Helvetica Neue" w:cs="Helvetica Neue"/>
          <w:color w:val="000000"/>
          <w:sz w:val="18"/>
          <w:szCs w:val="18"/>
          <w:lang w:val="pt-BR"/>
        </w:rPr>
        <w:t>4</w:t>
      </w:r>
      <w:r w:rsidR="004057C4" w:rsidRPr="00BB7840">
        <w:rPr>
          <w:rFonts w:ascii="Helvetica Neue" w:eastAsia="Helvetica Neue" w:hAnsi="Helvetica Neue" w:cs="Helvetica Neue"/>
          <w:color w:val="000000"/>
          <w:sz w:val="18"/>
          <w:szCs w:val="18"/>
          <w:lang w:val="pt-BR"/>
        </w:rPr>
        <w:t>) Finalização</w:t>
      </w:r>
      <w:r w:rsidR="000A0E08" w:rsidRPr="00BB7840">
        <w:rPr>
          <w:rFonts w:ascii="Helvetica Neue" w:eastAsia="Helvetica Neue" w:hAnsi="Helvetica Neue" w:cs="Helvetica Neue"/>
          <w:color w:val="000000"/>
          <w:sz w:val="18"/>
          <w:szCs w:val="18"/>
          <w:lang w:val="pt-BR"/>
        </w:rPr>
        <w:t>.</w:t>
      </w:r>
      <w:r w:rsidR="004057C4" w:rsidRPr="00BB7840">
        <w:rPr>
          <w:rFonts w:ascii="Helvetica Neue" w:eastAsia="Helvetica Neue" w:hAnsi="Helvetica Neue" w:cs="Helvetica Neue"/>
          <w:color w:val="000000"/>
          <w:sz w:val="18"/>
          <w:szCs w:val="18"/>
          <w:lang w:val="pt-BR"/>
        </w:rPr>
        <w:t xml:space="preserve"> </w:t>
      </w:r>
      <w:r w:rsidR="00D773C7" w:rsidRPr="00BB7840">
        <w:rPr>
          <w:rFonts w:ascii="Helvetica Neue" w:eastAsia="Helvetica Neue" w:hAnsi="Helvetica Neue" w:cs="Helvetica Neue"/>
          <w:color w:val="000000"/>
          <w:sz w:val="18"/>
          <w:szCs w:val="18"/>
          <w:lang w:val="pt-BR"/>
        </w:rPr>
        <w:t>Através de Pesquisa Bibliográfica e Revisão da Literatura, pode-se destacar autores e escritos sobre a avaliação, o ensino de desenho técnico e a possibilidade de inserção de novas metodologias</w:t>
      </w:r>
      <w:r w:rsidR="00367426">
        <w:rPr>
          <w:rFonts w:ascii="Helvetica Neue" w:eastAsia="Helvetica Neue" w:hAnsi="Helvetica Neue" w:cs="Helvetica Neue"/>
          <w:color w:val="000000"/>
          <w:sz w:val="18"/>
          <w:szCs w:val="18"/>
          <w:lang w:val="pt-BR"/>
        </w:rPr>
        <w:t xml:space="preserve">. Dando continuidade, </w:t>
      </w:r>
      <w:r w:rsidR="00D773C7" w:rsidRPr="00BB7840">
        <w:rPr>
          <w:rFonts w:ascii="Helvetica Neue" w:eastAsia="Helvetica Neue" w:hAnsi="Helvetica Neue" w:cs="Helvetica Neue"/>
          <w:color w:val="000000"/>
          <w:sz w:val="18"/>
          <w:szCs w:val="18"/>
          <w:lang w:val="pt-BR"/>
        </w:rPr>
        <w:t>foram investigadas as disciplinas, através das ementas adquiridas no site oficial da instituição e com uso de entrevistas concedidas ao Projeto de Pesquisa do Método CAPDA</w:t>
      </w:r>
      <w:r w:rsidR="007B4CBE" w:rsidRPr="00BB7840">
        <w:rPr>
          <w:rStyle w:val="Refdenotaderodap"/>
          <w:rFonts w:ascii="Helvetica Neue" w:eastAsia="Helvetica Neue" w:hAnsi="Helvetica Neue" w:cs="Helvetica Neue"/>
          <w:color w:val="000000"/>
          <w:sz w:val="18"/>
          <w:szCs w:val="18"/>
          <w:lang w:val="pt-BR"/>
        </w:rPr>
        <w:footnoteReference w:id="1"/>
      </w:r>
      <w:r w:rsidR="00D773C7" w:rsidRPr="00BB7840">
        <w:rPr>
          <w:rFonts w:ascii="Helvetica Neue" w:eastAsia="Helvetica Neue" w:hAnsi="Helvetica Neue" w:cs="Helvetica Neue"/>
          <w:color w:val="000000"/>
          <w:sz w:val="18"/>
          <w:szCs w:val="18"/>
          <w:lang w:val="pt-BR"/>
        </w:rPr>
        <w:t>. Foi possível diagnosticar a</w:t>
      </w:r>
      <w:r w:rsidR="00367426">
        <w:rPr>
          <w:rFonts w:ascii="Helvetica Neue" w:eastAsia="Helvetica Neue" w:hAnsi="Helvetica Neue" w:cs="Helvetica Neue"/>
          <w:color w:val="000000"/>
          <w:sz w:val="18"/>
          <w:szCs w:val="18"/>
          <w:lang w:val="pt-BR"/>
        </w:rPr>
        <w:t>s</w:t>
      </w:r>
      <w:r w:rsidR="00D773C7" w:rsidRPr="00BB7840">
        <w:rPr>
          <w:rFonts w:ascii="Helvetica Neue" w:eastAsia="Helvetica Neue" w:hAnsi="Helvetica Neue" w:cs="Helvetica Neue"/>
          <w:color w:val="000000"/>
          <w:sz w:val="18"/>
          <w:szCs w:val="18"/>
          <w:lang w:val="pt-BR"/>
        </w:rPr>
        <w:t xml:space="preserve"> </w:t>
      </w:r>
      <w:r w:rsidR="000A0E08" w:rsidRPr="00BB7840">
        <w:rPr>
          <w:rFonts w:ascii="Helvetica Neue" w:eastAsia="Helvetica Neue" w:hAnsi="Helvetica Neue" w:cs="Helvetica Neue"/>
          <w:color w:val="000000"/>
          <w:sz w:val="18"/>
          <w:szCs w:val="18"/>
          <w:lang w:val="pt-BR"/>
        </w:rPr>
        <w:t>didática</w:t>
      </w:r>
      <w:r w:rsidR="00367426">
        <w:rPr>
          <w:rFonts w:ascii="Helvetica Neue" w:eastAsia="Helvetica Neue" w:hAnsi="Helvetica Neue" w:cs="Helvetica Neue"/>
          <w:color w:val="000000"/>
          <w:sz w:val="18"/>
          <w:szCs w:val="18"/>
          <w:lang w:val="pt-BR"/>
        </w:rPr>
        <w:t>s</w:t>
      </w:r>
      <w:r w:rsidR="00D773C7" w:rsidRPr="00BB7840">
        <w:rPr>
          <w:rFonts w:ascii="Helvetica Neue" w:eastAsia="Helvetica Neue" w:hAnsi="Helvetica Neue" w:cs="Helvetica Neue"/>
          <w:color w:val="000000"/>
          <w:sz w:val="18"/>
          <w:szCs w:val="18"/>
          <w:lang w:val="pt-BR"/>
        </w:rPr>
        <w:t xml:space="preserve"> desenvolvida</w:t>
      </w:r>
      <w:r w:rsidR="00367426">
        <w:rPr>
          <w:rFonts w:ascii="Helvetica Neue" w:eastAsia="Helvetica Neue" w:hAnsi="Helvetica Neue" w:cs="Helvetica Neue"/>
          <w:color w:val="000000"/>
          <w:sz w:val="18"/>
          <w:szCs w:val="18"/>
          <w:lang w:val="pt-BR"/>
        </w:rPr>
        <w:t>s</w:t>
      </w:r>
      <w:r w:rsidR="00D773C7" w:rsidRPr="00BB7840">
        <w:rPr>
          <w:rFonts w:ascii="Helvetica Neue" w:eastAsia="Helvetica Neue" w:hAnsi="Helvetica Neue" w:cs="Helvetica Neue"/>
          <w:color w:val="000000"/>
          <w:sz w:val="18"/>
          <w:szCs w:val="18"/>
          <w:lang w:val="pt-BR"/>
        </w:rPr>
        <w:t xml:space="preserve"> por cada professor, para submetê-las às análises segundo as leituras da </w:t>
      </w:r>
      <w:r w:rsidR="00367426">
        <w:rPr>
          <w:rFonts w:ascii="Helvetica Neue" w:eastAsia="Helvetica Neue" w:hAnsi="Helvetica Neue" w:cs="Helvetica Neue"/>
          <w:color w:val="000000"/>
          <w:sz w:val="18"/>
          <w:szCs w:val="18"/>
          <w:lang w:val="pt-BR"/>
        </w:rPr>
        <w:t>primeira fase</w:t>
      </w:r>
      <w:r w:rsidR="00D773C7" w:rsidRPr="00BB7840">
        <w:rPr>
          <w:rFonts w:ascii="Helvetica Neue" w:eastAsia="Helvetica Neue" w:hAnsi="Helvetica Neue" w:cs="Helvetica Neue"/>
          <w:color w:val="000000"/>
          <w:sz w:val="18"/>
          <w:szCs w:val="18"/>
          <w:lang w:val="pt-BR"/>
        </w:rPr>
        <w:t>. Ao avançar da pesquisa, as percepções foram progredindo, ficando evidente a possibilidade de dinamizar o ensino através da ação do professor como mediador do conhecimento, usando suas ferramentas de análise para promover o aprendizado e não apenas julgar e classificar o aluno pela nota</w:t>
      </w:r>
      <w:r w:rsidR="00367426">
        <w:rPr>
          <w:rFonts w:ascii="Helvetica Neue" w:eastAsia="Helvetica Neue" w:hAnsi="Helvetica Neue" w:cs="Helvetica Neue"/>
          <w:color w:val="000000"/>
          <w:sz w:val="18"/>
          <w:szCs w:val="18"/>
          <w:lang w:val="pt-BR"/>
        </w:rPr>
        <w:t xml:space="preserve">. No caminho para fornecer ferramentas de apoio, </w:t>
      </w:r>
      <w:r w:rsidR="0030666D" w:rsidRPr="00BB7840">
        <w:rPr>
          <w:rFonts w:ascii="Helvetica Neue" w:eastAsia="Helvetica Neue" w:hAnsi="Helvetica Neue" w:cs="Helvetica Neue"/>
          <w:color w:val="000000"/>
          <w:sz w:val="18"/>
          <w:szCs w:val="18"/>
          <w:lang w:val="pt-BR"/>
        </w:rPr>
        <w:t xml:space="preserve">foram </w:t>
      </w:r>
      <w:r w:rsidR="00C07C94" w:rsidRPr="00BB7840">
        <w:rPr>
          <w:rFonts w:ascii="Helvetica Neue" w:eastAsia="Helvetica Neue" w:hAnsi="Helvetica Neue" w:cs="Helvetica Neue"/>
          <w:color w:val="000000"/>
          <w:sz w:val="18"/>
          <w:szCs w:val="18"/>
          <w:lang w:val="pt-BR"/>
        </w:rPr>
        <w:t>propostos</w:t>
      </w:r>
      <w:r w:rsidR="0030666D" w:rsidRPr="00BB7840">
        <w:rPr>
          <w:rFonts w:ascii="Helvetica Neue" w:eastAsia="Helvetica Neue" w:hAnsi="Helvetica Neue" w:cs="Helvetica Neue"/>
          <w:color w:val="000000"/>
          <w:sz w:val="18"/>
          <w:szCs w:val="18"/>
          <w:lang w:val="pt-BR"/>
        </w:rPr>
        <w:t xml:space="preserve"> dois instrumentos para contribuir no ensino das disciplinas de desenho técnico: os </w:t>
      </w:r>
      <w:r w:rsidR="00AB2C2C" w:rsidRPr="00BB7840">
        <w:rPr>
          <w:rFonts w:ascii="Helvetica Neue" w:eastAsia="Helvetica Neue" w:hAnsi="Helvetica Neue" w:cs="Helvetica Neue"/>
          <w:color w:val="000000"/>
          <w:sz w:val="18"/>
          <w:szCs w:val="18"/>
          <w:lang w:val="pt-BR"/>
        </w:rPr>
        <w:t xml:space="preserve">“questionários de aprendizagem” </w:t>
      </w:r>
      <w:r w:rsidR="0030666D" w:rsidRPr="00BB7840">
        <w:rPr>
          <w:rFonts w:ascii="Helvetica Neue" w:eastAsia="Helvetica Neue" w:hAnsi="Helvetica Neue" w:cs="Helvetica Neue"/>
          <w:color w:val="000000"/>
          <w:sz w:val="18"/>
          <w:szCs w:val="18"/>
          <w:lang w:val="pt-BR"/>
        </w:rPr>
        <w:t xml:space="preserve">e a </w:t>
      </w:r>
      <w:r w:rsidR="00AB2C2C" w:rsidRPr="00BB7840">
        <w:rPr>
          <w:rFonts w:ascii="Helvetica Neue" w:eastAsia="Helvetica Neue" w:hAnsi="Helvetica Neue" w:cs="Helvetica Neue"/>
          <w:color w:val="000000"/>
          <w:sz w:val="18"/>
          <w:szCs w:val="18"/>
          <w:lang w:val="pt-BR"/>
        </w:rPr>
        <w:t>“rubrica dirigida”</w:t>
      </w:r>
      <w:r w:rsidR="0030666D" w:rsidRPr="00BB7840">
        <w:rPr>
          <w:rFonts w:ascii="Helvetica Neue" w:eastAsia="Helvetica Neue" w:hAnsi="Helvetica Neue" w:cs="Helvetica Neue"/>
          <w:color w:val="000000"/>
          <w:sz w:val="18"/>
          <w:szCs w:val="18"/>
          <w:lang w:val="pt-BR"/>
        </w:rPr>
        <w:t xml:space="preserve">. </w:t>
      </w:r>
      <w:r w:rsidR="005C16CC">
        <w:rPr>
          <w:rFonts w:ascii="Helvetica Neue" w:eastAsia="Helvetica Neue" w:hAnsi="Helvetica Neue" w:cs="Helvetica Neue"/>
          <w:color w:val="000000"/>
          <w:sz w:val="18"/>
          <w:szCs w:val="18"/>
          <w:lang w:val="pt-BR"/>
        </w:rPr>
        <w:t xml:space="preserve">Foram artifícios gerados a partir de serviços </w:t>
      </w:r>
      <w:r w:rsidR="0030666D" w:rsidRPr="00BB7840">
        <w:rPr>
          <w:rFonts w:ascii="Helvetica Neue" w:eastAsia="Helvetica Neue" w:hAnsi="Helvetica Neue" w:cs="Helvetica Neue"/>
          <w:color w:val="000000"/>
          <w:sz w:val="18"/>
          <w:szCs w:val="18"/>
          <w:lang w:val="pt-BR"/>
        </w:rPr>
        <w:t xml:space="preserve">disponíveis </w:t>
      </w:r>
      <w:r w:rsidR="00367426">
        <w:rPr>
          <w:rFonts w:ascii="Helvetica Neue" w:eastAsia="Helvetica Neue" w:hAnsi="Helvetica Neue" w:cs="Helvetica Neue"/>
          <w:color w:val="000000"/>
          <w:sz w:val="18"/>
          <w:szCs w:val="18"/>
          <w:lang w:val="pt-BR"/>
        </w:rPr>
        <w:t>n</w:t>
      </w:r>
      <w:r w:rsidR="005C16CC">
        <w:rPr>
          <w:rFonts w:ascii="Helvetica Neue" w:eastAsia="Helvetica Neue" w:hAnsi="Helvetica Neue" w:cs="Helvetica Neue"/>
          <w:color w:val="000000"/>
          <w:sz w:val="18"/>
          <w:szCs w:val="18"/>
          <w:lang w:val="pt-BR"/>
        </w:rPr>
        <w:t xml:space="preserve">o site </w:t>
      </w:r>
      <w:r w:rsidR="00367426" w:rsidRPr="00DF573A">
        <w:rPr>
          <w:rFonts w:ascii="Helvetica Neue" w:eastAsia="Helvetica Neue" w:hAnsi="Helvetica Neue" w:cs="Helvetica Neue"/>
          <w:i/>
          <w:iCs/>
          <w:color w:val="000000"/>
          <w:sz w:val="18"/>
          <w:szCs w:val="18"/>
          <w:lang w:val="pt-BR"/>
        </w:rPr>
        <w:t>Google</w:t>
      </w:r>
      <w:r w:rsidR="005C16CC">
        <w:rPr>
          <w:rFonts w:ascii="Helvetica Neue" w:eastAsia="Helvetica Neue" w:hAnsi="Helvetica Neue" w:cs="Helvetica Neue"/>
          <w:color w:val="000000"/>
          <w:sz w:val="18"/>
          <w:szCs w:val="18"/>
          <w:lang w:val="pt-BR"/>
        </w:rPr>
        <w:t xml:space="preserve">, para </w:t>
      </w:r>
      <w:r w:rsidR="0030666D" w:rsidRPr="00BB7840">
        <w:rPr>
          <w:rFonts w:ascii="Helvetica Neue" w:eastAsia="Helvetica Neue" w:hAnsi="Helvetica Neue" w:cs="Helvetica Neue"/>
          <w:color w:val="000000"/>
          <w:sz w:val="18"/>
          <w:szCs w:val="18"/>
          <w:lang w:val="pt-BR"/>
        </w:rPr>
        <w:t>auxilia</w:t>
      </w:r>
      <w:r w:rsidR="005C16CC">
        <w:rPr>
          <w:rFonts w:ascii="Helvetica Neue" w:eastAsia="Helvetica Neue" w:hAnsi="Helvetica Neue" w:cs="Helvetica Neue"/>
          <w:color w:val="000000"/>
          <w:sz w:val="18"/>
          <w:szCs w:val="18"/>
          <w:lang w:val="pt-BR"/>
        </w:rPr>
        <w:t xml:space="preserve">r </w:t>
      </w:r>
      <w:r w:rsidR="0030666D" w:rsidRPr="00BB7840">
        <w:rPr>
          <w:rFonts w:ascii="Helvetica Neue" w:eastAsia="Helvetica Neue" w:hAnsi="Helvetica Neue" w:cs="Helvetica Neue"/>
          <w:color w:val="000000"/>
          <w:sz w:val="18"/>
          <w:szCs w:val="18"/>
          <w:lang w:val="pt-BR"/>
        </w:rPr>
        <w:t xml:space="preserve">o professor </w:t>
      </w:r>
      <w:r w:rsidR="005C16CC">
        <w:rPr>
          <w:rFonts w:ascii="Helvetica Neue" w:eastAsia="Helvetica Neue" w:hAnsi="Helvetica Neue" w:cs="Helvetica Neue"/>
          <w:color w:val="000000"/>
          <w:sz w:val="18"/>
          <w:szCs w:val="18"/>
          <w:lang w:val="pt-BR"/>
        </w:rPr>
        <w:t xml:space="preserve">no </w:t>
      </w:r>
      <w:r w:rsidR="0030666D" w:rsidRPr="00BB7840">
        <w:rPr>
          <w:rFonts w:ascii="Helvetica Neue" w:eastAsia="Helvetica Neue" w:hAnsi="Helvetica Neue" w:cs="Helvetica Neue"/>
          <w:color w:val="000000"/>
          <w:sz w:val="18"/>
          <w:szCs w:val="18"/>
          <w:lang w:val="pt-BR"/>
        </w:rPr>
        <w:t>entend</w:t>
      </w:r>
      <w:r w:rsidR="005C16CC">
        <w:rPr>
          <w:rFonts w:ascii="Helvetica Neue" w:eastAsia="Helvetica Neue" w:hAnsi="Helvetica Neue" w:cs="Helvetica Neue"/>
          <w:color w:val="000000"/>
          <w:sz w:val="18"/>
          <w:szCs w:val="18"/>
          <w:lang w:val="pt-BR"/>
        </w:rPr>
        <w:t>imento d</w:t>
      </w:r>
      <w:r w:rsidR="0030666D" w:rsidRPr="00BB7840">
        <w:rPr>
          <w:rFonts w:ascii="Helvetica Neue" w:eastAsia="Helvetica Neue" w:hAnsi="Helvetica Neue" w:cs="Helvetica Neue"/>
          <w:color w:val="000000"/>
          <w:sz w:val="18"/>
          <w:szCs w:val="18"/>
          <w:lang w:val="pt-BR"/>
        </w:rPr>
        <w:t xml:space="preserve">as necessidades e dificuldades dos alunos e </w:t>
      </w:r>
      <w:r w:rsidR="005C16CC">
        <w:rPr>
          <w:rFonts w:ascii="Helvetica Neue" w:eastAsia="Helvetica Neue" w:hAnsi="Helvetica Neue" w:cs="Helvetica Neue"/>
          <w:color w:val="000000"/>
          <w:sz w:val="18"/>
          <w:szCs w:val="18"/>
          <w:lang w:val="pt-BR"/>
        </w:rPr>
        <w:t>n</w:t>
      </w:r>
      <w:r w:rsidR="0030666D" w:rsidRPr="00BB7840">
        <w:rPr>
          <w:rFonts w:ascii="Helvetica Neue" w:eastAsia="Helvetica Neue" w:hAnsi="Helvetica Neue" w:cs="Helvetica Neue"/>
          <w:color w:val="000000"/>
          <w:sz w:val="18"/>
          <w:szCs w:val="18"/>
          <w:lang w:val="pt-BR"/>
        </w:rPr>
        <w:t>a corr</w:t>
      </w:r>
      <w:r w:rsidR="005C16CC">
        <w:rPr>
          <w:rFonts w:ascii="Helvetica Neue" w:eastAsia="Helvetica Neue" w:hAnsi="Helvetica Neue" w:cs="Helvetica Neue"/>
          <w:color w:val="000000"/>
          <w:sz w:val="18"/>
          <w:szCs w:val="18"/>
          <w:lang w:val="pt-BR"/>
        </w:rPr>
        <w:t>eção d</w:t>
      </w:r>
      <w:r w:rsidR="0030666D" w:rsidRPr="00BB7840">
        <w:rPr>
          <w:rFonts w:ascii="Helvetica Neue" w:eastAsia="Helvetica Neue" w:hAnsi="Helvetica Neue" w:cs="Helvetica Neue"/>
          <w:color w:val="000000"/>
          <w:sz w:val="18"/>
          <w:szCs w:val="18"/>
          <w:lang w:val="pt-BR"/>
        </w:rPr>
        <w:t>os trabalhos</w:t>
      </w:r>
      <w:r w:rsidR="005C16CC">
        <w:rPr>
          <w:rFonts w:ascii="Helvetica Neue" w:eastAsia="Helvetica Neue" w:hAnsi="Helvetica Neue" w:cs="Helvetica Neue"/>
          <w:color w:val="000000"/>
          <w:sz w:val="18"/>
          <w:szCs w:val="18"/>
          <w:lang w:val="pt-BR"/>
        </w:rPr>
        <w:t>.</w:t>
      </w:r>
    </w:p>
    <w:p w14:paraId="62AE84E2" w14:textId="77777777" w:rsidR="00127C18" w:rsidRPr="00BB7840" w:rsidRDefault="00277C26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ind w:left="436" w:right="141" w:hanging="294"/>
        <w:rPr>
          <w:rFonts w:ascii="Helvetica Neue" w:eastAsia="Helvetica Neue" w:hAnsi="Helvetica Neue" w:cs="Helvetica Neue"/>
          <w:color w:val="000000"/>
          <w:sz w:val="18"/>
          <w:szCs w:val="18"/>
          <w:lang w:val="pt-BR"/>
        </w:rPr>
      </w:pPr>
      <w:r w:rsidRPr="00BB7840">
        <w:rPr>
          <w:rFonts w:ascii="Helvetica Neue" w:eastAsia="Helvetica Neue" w:hAnsi="Helvetica Neue" w:cs="Helvetica Neue"/>
          <w:b/>
          <w:color w:val="000000"/>
          <w:sz w:val="18"/>
          <w:szCs w:val="18"/>
          <w:lang w:val="pt-BR"/>
        </w:rPr>
        <w:lastRenderedPageBreak/>
        <w:t>Resultados e Discussão</w:t>
      </w:r>
    </w:p>
    <w:p w14:paraId="5C2CB48E" w14:textId="77777777" w:rsidR="00D12935" w:rsidRPr="00BB7840" w:rsidRDefault="00DC2978" w:rsidP="00D1293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141" w:right="141" w:firstLine="294"/>
        <w:jc w:val="both"/>
        <w:rPr>
          <w:rFonts w:ascii="Helvetica Neue" w:eastAsia="Helvetica Neue" w:hAnsi="Helvetica Neue" w:cs="Helvetica Neue"/>
          <w:color w:val="000000"/>
          <w:sz w:val="18"/>
          <w:szCs w:val="18"/>
          <w:lang w:val="pt-BR"/>
        </w:rPr>
      </w:pPr>
      <w:r w:rsidRPr="00BB7840">
        <w:rPr>
          <w:rFonts w:ascii="Helvetica Neue" w:eastAsia="Helvetica Neue" w:hAnsi="Helvetica Neue" w:cs="Helvetica Neue"/>
          <w:color w:val="000000"/>
          <w:sz w:val="18"/>
          <w:szCs w:val="18"/>
          <w:lang w:val="pt-BR"/>
        </w:rPr>
        <w:t xml:space="preserve">Com a análise das </w:t>
      </w:r>
      <w:r w:rsidR="00C07C94" w:rsidRPr="00BB7840">
        <w:rPr>
          <w:rFonts w:ascii="Helvetica Neue" w:eastAsia="Helvetica Neue" w:hAnsi="Helvetica Neue" w:cs="Helvetica Neue"/>
          <w:color w:val="000000"/>
          <w:sz w:val="18"/>
          <w:szCs w:val="18"/>
          <w:lang w:val="pt-BR"/>
        </w:rPr>
        <w:t>disciplinas</w:t>
      </w:r>
      <w:r w:rsidRPr="00BB7840">
        <w:rPr>
          <w:rFonts w:ascii="Helvetica Neue" w:eastAsia="Helvetica Neue" w:hAnsi="Helvetica Neue" w:cs="Helvetica Neue"/>
          <w:color w:val="000000"/>
          <w:sz w:val="18"/>
          <w:szCs w:val="18"/>
          <w:lang w:val="pt-BR"/>
        </w:rPr>
        <w:t>, pode-se constatar que os professores tinham f</w:t>
      </w:r>
      <w:r w:rsidRPr="00DC2978">
        <w:rPr>
          <w:rFonts w:ascii="Helvetica Neue" w:eastAsia="Helvetica Neue" w:hAnsi="Helvetica Neue" w:cs="Helvetica Neue"/>
          <w:color w:val="000000"/>
          <w:sz w:val="18"/>
          <w:szCs w:val="18"/>
          <w:lang w:val="pt-BR"/>
        </w:rPr>
        <w:t xml:space="preserve">ormação </w:t>
      </w:r>
      <w:r w:rsidRPr="00BB7840">
        <w:rPr>
          <w:rFonts w:ascii="Helvetica Neue" w:eastAsia="Helvetica Neue" w:hAnsi="Helvetica Neue" w:cs="Helvetica Neue"/>
          <w:color w:val="000000"/>
          <w:sz w:val="18"/>
          <w:szCs w:val="18"/>
          <w:lang w:val="pt-BR"/>
        </w:rPr>
        <w:t>t</w:t>
      </w:r>
      <w:r w:rsidRPr="00DC2978">
        <w:rPr>
          <w:rFonts w:ascii="Helvetica Neue" w:eastAsia="Helvetica Neue" w:hAnsi="Helvetica Neue" w:cs="Helvetica Neue"/>
          <w:color w:val="000000"/>
          <w:sz w:val="18"/>
          <w:szCs w:val="18"/>
          <w:lang w:val="pt-BR"/>
        </w:rPr>
        <w:t>écnica, sem formação pedagógica</w:t>
      </w:r>
      <w:r w:rsidRPr="00BB7840">
        <w:rPr>
          <w:rFonts w:ascii="Helvetica Neue" w:eastAsia="Helvetica Neue" w:hAnsi="Helvetica Neue" w:cs="Helvetica Neue"/>
          <w:color w:val="000000"/>
          <w:sz w:val="18"/>
          <w:szCs w:val="18"/>
          <w:lang w:val="pt-BR"/>
        </w:rPr>
        <w:t xml:space="preserve"> e r</w:t>
      </w:r>
      <w:r w:rsidRPr="00DC2978">
        <w:rPr>
          <w:rFonts w:ascii="Helvetica Neue" w:eastAsia="Helvetica Neue" w:hAnsi="Helvetica Neue" w:cs="Helvetica Neue"/>
          <w:color w:val="000000"/>
          <w:sz w:val="18"/>
          <w:szCs w:val="18"/>
          <w:lang w:val="pt-BR"/>
        </w:rPr>
        <w:t>eprodu</w:t>
      </w:r>
      <w:r w:rsidRPr="00BB7840">
        <w:rPr>
          <w:rFonts w:ascii="Helvetica Neue" w:eastAsia="Helvetica Neue" w:hAnsi="Helvetica Neue" w:cs="Helvetica Neue"/>
          <w:color w:val="000000"/>
          <w:sz w:val="18"/>
          <w:szCs w:val="18"/>
          <w:lang w:val="pt-BR"/>
        </w:rPr>
        <w:t>ziam</w:t>
      </w:r>
      <w:r w:rsidRPr="00DC2978">
        <w:rPr>
          <w:rFonts w:ascii="Helvetica Neue" w:eastAsia="Helvetica Neue" w:hAnsi="Helvetica Neue" w:cs="Helvetica Neue"/>
          <w:color w:val="000000"/>
          <w:sz w:val="18"/>
          <w:szCs w:val="18"/>
          <w:lang w:val="pt-BR"/>
        </w:rPr>
        <w:t xml:space="preserve"> </w:t>
      </w:r>
      <w:r w:rsidRPr="00BB7840">
        <w:rPr>
          <w:rFonts w:ascii="Helvetica Neue" w:eastAsia="Helvetica Neue" w:hAnsi="Helvetica Neue" w:cs="Helvetica Neue"/>
          <w:color w:val="000000"/>
          <w:sz w:val="18"/>
          <w:szCs w:val="18"/>
          <w:lang w:val="pt-BR"/>
        </w:rPr>
        <w:t>fielmente um</w:t>
      </w:r>
      <w:r w:rsidRPr="00DC2978">
        <w:rPr>
          <w:rFonts w:ascii="Helvetica Neue" w:eastAsia="Helvetica Neue" w:hAnsi="Helvetica Neue" w:cs="Helvetica Neue"/>
          <w:color w:val="000000"/>
          <w:sz w:val="18"/>
          <w:szCs w:val="18"/>
          <w:lang w:val="pt-BR"/>
        </w:rPr>
        <w:t xml:space="preserve"> modelo de ensino visto na Universidade</w:t>
      </w:r>
      <w:r w:rsidRPr="00BB7840">
        <w:rPr>
          <w:rFonts w:ascii="Helvetica Neue" w:eastAsia="Helvetica Neue" w:hAnsi="Helvetica Neue" w:cs="Helvetica Neue"/>
          <w:color w:val="000000"/>
          <w:sz w:val="18"/>
          <w:szCs w:val="18"/>
          <w:lang w:val="pt-BR"/>
        </w:rPr>
        <w:t xml:space="preserve">, bem como o </w:t>
      </w:r>
      <w:r w:rsidRPr="00DC2978">
        <w:rPr>
          <w:rFonts w:ascii="Helvetica Neue" w:eastAsia="Helvetica Neue" w:hAnsi="Helvetica Neue" w:cs="Helvetica Neue"/>
          <w:color w:val="000000"/>
          <w:sz w:val="18"/>
          <w:szCs w:val="18"/>
          <w:lang w:val="pt-BR"/>
        </w:rPr>
        <w:t>modelo avaliativo</w:t>
      </w:r>
      <w:r w:rsidRPr="00BB7840">
        <w:rPr>
          <w:rFonts w:ascii="Helvetica Neue" w:eastAsia="Helvetica Neue" w:hAnsi="Helvetica Neue" w:cs="Helvetica Neue"/>
          <w:color w:val="000000"/>
          <w:sz w:val="18"/>
          <w:szCs w:val="18"/>
          <w:lang w:val="pt-BR"/>
        </w:rPr>
        <w:t xml:space="preserve"> tradicional, feito ao fim de unidades. </w:t>
      </w:r>
      <w:r w:rsidR="00D12935" w:rsidRPr="00BB7840">
        <w:rPr>
          <w:rFonts w:ascii="Helvetica Neue" w:eastAsia="Helvetica Neue" w:hAnsi="Helvetica Neue" w:cs="Helvetica Neue"/>
          <w:color w:val="000000"/>
          <w:sz w:val="18"/>
          <w:szCs w:val="18"/>
          <w:lang w:val="pt-BR"/>
        </w:rPr>
        <w:t>O professor</w:t>
      </w:r>
      <w:r w:rsidRPr="00BB7840">
        <w:rPr>
          <w:rFonts w:ascii="Helvetica Neue" w:eastAsia="Helvetica Neue" w:hAnsi="Helvetica Neue" w:cs="Helvetica Neue"/>
          <w:color w:val="000000"/>
          <w:sz w:val="18"/>
          <w:szCs w:val="18"/>
          <w:lang w:val="pt-BR"/>
        </w:rPr>
        <w:t xml:space="preserve"> apresentava-se como agente de transferência do conteúdo (HOFFMANN, 2019</w:t>
      </w:r>
      <w:r w:rsidR="00D12935">
        <w:rPr>
          <w:rFonts w:ascii="Helvetica Neue" w:eastAsia="Helvetica Neue" w:hAnsi="Helvetica Neue" w:cs="Helvetica Neue"/>
          <w:color w:val="000000"/>
          <w:sz w:val="18"/>
          <w:szCs w:val="18"/>
          <w:lang w:val="pt-BR"/>
        </w:rPr>
        <w:t>) e aplicava modelos de a</w:t>
      </w:r>
      <w:r w:rsidR="00D12935" w:rsidRPr="00C5791B">
        <w:rPr>
          <w:rFonts w:ascii="Helvetica Neue" w:eastAsia="Helvetica Neue" w:hAnsi="Helvetica Neue" w:cs="Helvetica Neue"/>
          <w:color w:val="000000"/>
          <w:sz w:val="18"/>
          <w:szCs w:val="18"/>
          <w:lang w:val="pt-BR"/>
        </w:rPr>
        <w:t xml:space="preserve">valiação </w:t>
      </w:r>
      <w:r w:rsidR="00D12935">
        <w:rPr>
          <w:rFonts w:ascii="Helvetica Neue" w:eastAsia="Helvetica Neue" w:hAnsi="Helvetica Neue" w:cs="Helvetica Neue"/>
          <w:color w:val="000000"/>
          <w:sz w:val="18"/>
          <w:szCs w:val="18"/>
          <w:lang w:val="pt-BR"/>
        </w:rPr>
        <w:t>p</w:t>
      </w:r>
      <w:r w:rsidR="00D12935" w:rsidRPr="00C5791B">
        <w:rPr>
          <w:rFonts w:ascii="Helvetica Neue" w:eastAsia="Helvetica Neue" w:hAnsi="Helvetica Neue" w:cs="Helvetica Neue"/>
          <w:color w:val="000000"/>
          <w:sz w:val="18"/>
          <w:szCs w:val="18"/>
          <w:lang w:val="pt-BR"/>
        </w:rPr>
        <w:t>adrão</w:t>
      </w:r>
      <w:r w:rsidR="00D12935">
        <w:rPr>
          <w:rFonts w:ascii="Helvetica Neue" w:eastAsia="Helvetica Neue" w:hAnsi="Helvetica Neue" w:cs="Helvetica Neue"/>
          <w:color w:val="000000"/>
          <w:sz w:val="18"/>
          <w:szCs w:val="18"/>
          <w:lang w:val="pt-BR"/>
        </w:rPr>
        <w:t>, de caráter fundamentalmente c</w:t>
      </w:r>
      <w:r w:rsidR="00C5791B" w:rsidRPr="00C5791B">
        <w:rPr>
          <w:rFonts w:ascii="Helvetica Neue" w:eastAsia="Helvetica Neue" w:hAnsi="Helvetica Neue" w:cs="Helvetica Neue"/>
          <w:color w:val="000000"/>
          <w:sz w:val="18"/>
          <w:szCs w:val="18"/>
          <w:lang w:val="pt-BR"/>
        </w:rPr>
        <w:t>lassificatório (LUCKESI, 2011)</w:t>
      </w:r>
      <w:r w:rsidR="00D12935">
        <w:rPr>
          <w:rFonts w:ascii="Helvetica Neue" w:eastAsia="Helvetica Neue" w:hAnsi="Helvetica Neue" w:cs="Helvetica Neue"/>
          <w:color w:val="000000"/>
          <w:sz w:val="18"/>
          <w:szCs w:val="18"/>
          <w:lang w:val="pt-BR"/>
        </w:rPr>
        <w:t xml:space="preserve"> e se</w:t>
      </w:r>
      <w:r w:rsidR="00D12935" w:rsidRPr="00C5791B">
        <w:rPr>
          <w:rFonts w:ascii="Helvetica Neue" w:eastAsia="Helvetica Neue" w:hAnsi="Helvetica Neue" w:cs="Helvetica Neue"/>
          <w:color w:val="000000"/>
          <w:sz w:val="18"/>
          <w:szCs w:val="18"/>
          <w:lang w:val="pt-BR"/>
        </w:rPr>
        <w:t>m a</w:t>
      </w:r>
      <w:r w:rsidR="00D12935">
        <w:rPr>
          <w:rFonts w:ascii="Helvetica Neue" w:eastAsia="Helvetica Neue" w:hAnsi="Helvetica Neue" w:cs="Helvetica Neue"/>
          <w:color w:val="000000"/>
          <w:sz w:val="18"/>
          <w:szCs w:val="18"/>
          <w:lang w:val="pt-BR"/>
        </w:rPr>
        <w:t xml:space="preserve"> utilização de um diagnóstico </w:t>
      </w:r>
      <w:r w:rsidR="00C5791B" w:rsidRPr="00C5791B">
        <w:rPr>
          <w:rFonts w:ascii="Helvetica Neue" w:eastAsia="Helvetica Neue" w:hAnsi="Helvetica Neue" w:cs="Helvetica Neue"/>
          <w:color w:val="000000"/>
          <w:sz w:val="18"/>
          <w:szCs w:val="18"/>
          <w:lang w:val="pt-BR"/>
        </w:rPr>
        <w:t>para conhecer potencialidades ou deficiências dos alunos</w:t>
      </w:r>
      <w:r w:rsidR="00D12935">
        <w:rPr>
          <w:rFonts w:ascii="Helvetica Neue" w:eastAsia="Helvetica Neue" w:hAnsi="Helvetica Neue" w:cs="Helvetica Neue"/>
          <w:color w:val="000000"/>
          <w:sz w:val="18"/>
          <w:szCs w:val="18"/>
          <w:lang w:val="pt-BR"/>
        </w:rPr>
        <w:t>, bem como a d</w:t>
      </w:r>
      <w:r w:rsidR="00C5791B" w:rsidRPr="00C5791B">
        <w:rPr>
          <w:rFonts w:ascii="Helvetica Neue" w:eastAsia="Helvetica Neue" w:hAnsi="Helvetica Neue" w:cs="Helvetica Neue"/>
          <w:color w:val="000000"/>
          <w:sz w:val="18"/>
          <w:szCs w:val="18"/>
          <w:lang w:val="pt-BR"/>
        </w:rPr>
        <w:t xml:space="preserve">escoberta de </w:t>
      </w:r>
      <w:proofErr w:type="spellStart"/>
      <w:r w:rsidR="00C5791B" w:rsidRPr="00C5791B">
        <w:rPr>
          <w:rFonts w:ascii="Helvetica Neue" w:eastAsia="Helvetica Neue" w:hAnsi="Helvetica Neue" w:cs="Helvetica Neue"/>
          <w:color w:val="000000"/>
          <w:sz w:val="18"/>
          <w:szCs w:val="18"/>
          <w:lang w:val="pt-BR"/>
        </w:rPr>
        <w:t>subsunçores</w:t>
      </w:r>
      <w:proofErr w:type="spellEnd"/>
      <w:r w:rsidR="00D12935">
        <w:rPr>
          <w:rFonts w:ascii="Helvetica Neue" w:eastAsia="Helvetica Neue" w:hAnsi="Helvetica Neue" w:cs="Helvetica Neue"/>
          <w:color w:val="000000"/>
          <w:sz w:val="18"/>
          <w:szCs w:val="18"/>
          <w:lang w:val="pt-BR"/>
        </w:rPr>
        <w:t xml:space="preserve">, isto é, os conhecimentos prévios do aluno que sejam aplicáveis aquele momento do aprendizado </w:t>
      </w:r>
      <w:r w:rsidR="00C5791B" w:rsidRPr="00C5791B">
        <w:rPr>
          <w:rFonts w:ascii="Helvetica Neue" w:eastAsia="Helvetica Neue" w:hAnsi="Helvetica Neue" w:cs="Helvetica Neue"/>
          <w:color w:val="000000"/>
          <w:sz w:val="18"/>
          <w:szCs w:val="18"/>
          <w:lang w:val="pt-BR"/>
        </w:rPr>
        <w:t>(AUSUBEL apud MOREIRA, 2010)</w:t>
      </w:r>
      <w:r w:rsidR="00D12935">
        <w:rPr>
          <w:rFonts w:ascii="Helvetica Neue" w:eastAsia="Helvetica Neue" w:hAnsi="Helvetica Neue" w:cs="Helvetica Neue"/>
          <w:color w:val="000000"/>
          <w:sz w:val="18"/>
          <w:szCs w:val="18"/>
          <w:lang w:val="pt-BR"/>
        </w:rPr>
        <w:t xml:space="preserve">. </w:t>
      </w:r>
      <w:r w:rsidR="00D12935" w:rsidRPr="00BB7840">
        <w:rPr>
          <w:rFonts w:ascii="Helvetica Neue" w:eastAsia="Helvetica Neue" w:hAnsi="Helvetica Neue" w:cs="Helvetica Neue"/>
          <w:color w:val="000000"/>
          <w:sz w:val="18"/>
          <w:szCs w:val="18"/>
          <w:lang w:val="pt-BR"/>
        </w:rPr>
        <w:t>A</w:t>
      </w:r>
      <w:r w:rsidR="00D12935">
        <w:rPr>
          <w:rFonts w:ascii="Helvetica Neue" w:eastAsia="Helvetica Neue" w:hAnsi="Helvetica Neue" w:cs="Helvetica Neue"/>
          <w:color w:val="000000"/>
          <w:sz w:val="18"/>
          <w:szCs w:val="18"/>
          <w:lang w:val="pt-BR"/>
        </w:rPr>
        <w:t xml:space="preserve"> partir da </w:t>
      </w:r>
      <w:r w:rsidR="00D12935" w:rsidRPr="00BB7840">
        <w:rPr>
          <w:rFonts w:ascii="Helvetica Neue" w:eastAsia="Helvetica Neue" w:hAnsi="Helvetica Neue" w:cs="Helvetica Neue"/>
          <w:color w:val="000000"/>
          <w:sz w:val="18"/>
          <w:szCs w:val="18"/>
          <w:lang w:val="pt-BR"/>
        </w:rPr>
        <w:t>formação d</w:t>
      </w:r>
      <w:r w:rsidR="00D12935">
        <w:rPr>
          <w:rFonts w:ascii="Helvetica Neue" w:eastAsia="Helvetica Neue" w:hAnsi="Helvetica Neue" w:cs="Helvetica Neue"/>
          <w:color w:val="000000"/>
          <w:sz w:val="18"/>
          <w:szCs w:val="18"/>
          <w:lang w:val="pt-BR"/>
        </w:rPr>
        <w:t xml:space="preserve">o </w:t>
      </w:r>
      <w:r w:rsidR="00D12935" w:rsidRPr="00BB7840">
        <w:rPr>
          <w:rFonts w:ascii="Helvetica Neue" w:eastAsia="Helvetica Neue" w:hAnsi="Helvetica Neue" w:cs="Helvetica Neue"/>
          <w:color w:val="000000"/>
          <w:sz w:val="18"/>
          <w:szCs w:val="18"/>
          <w:lang w:val="pt-BR"/>
        </w:rPr>
        <w:t>banco de dados sobre avaliação, ensino de desenho e novas metodologias de ensino-aprendizagem</w:t>
      </w:r>
      <w:r w:rsidR="00D12935">
        <w:rPr>
          <w:rFonts w:ascii="Helvetica Neue" w:eastAsia="Helvetica Neue" w:hAnsi="Helvetica Neue" w:cs="Helvetica Neue"/>
          <w:color w:val="000000"/>
          <w:sz w:val="18"/>
          <w:szCs w:val="18"/>
          <w:lang w:val="pt-BR"/>
        </w:rPr>
        <w:t xml:space="preserve"> foram pensadas uma </w:t>
      </w:r>
      <w:r w:rsidR="00D12935" w:rsidRPr="00DC2978">
        <w:rPr>
          <w:rFonts w:ascii="Helvetica Neue" w:eastAsia="Helvetica Neue" w:hAnsi="Helvetica Neue" w:cs="Helvetica Neue"/>
          <w:color w:val="000000"/>
          <w:sz w:val="18"/>
          <w:szCs w:val="18"/>
          <w:lang w:val="pt-BR"/>
        </w:rPr>
        <w:t>ferramenta para interação e acompanhamento do aprendizado dos alunos (para refletir em ações de ensino)</w:t>
      </w:r>
      <w:r w:rsidR="00D12935">
        <w:rPr>
          <w:rFonts w:ascii="Helvetica Neue" w:eastAsia="Helvetica Neue" w:hAnsi="Helvetica Neue" w:cs="Helvetica Neue"/>
          <w:color w:val="000000"/>
          <w:sz w:val="18"/>
          <w:szCs w:val="18"/>
          <w:lang w:val="pt-BR"/>
        </w:rPr>
        <w:t xml:space="preserve"> e uma </w:t>
      </w:r>
      <w:r w:rsidR="00D12935" w:rsidRPr="00BB7840">
        <w:rPr>
          <w:rFonts w:ascii="Helvetica Neue" w:eastAsia="Helvetica Neue" w:hAnsi="Helvetica Neue" w:cs="Helvetica Neue"/>
          <w:color w:val="000000"/>
          <w:sz w:val="18"/>
          <w:szCs w:val="18"/>
          <w:lang w:val="pt-BR"/>
        </w:rPr>
        <w:t>ferramenta auxiliar para avalição das atividades.</w:t>
      </w:r>
      <w:r w:rsidR="00DF573A">
        <w:rPr>
          <w:rFonts w:ascii="Helvetica Neue" w:eastAsia="Helvetica Neue" w:hAnsi="Helvetica Neue" w:cs="Helvetica Neue"/>
          <w:color w:val="000000"/>
          <w:sz w:val="18"/>
          <w:szCs w:val="18"/>
          <w:lang w:val="pt-BR"/>
        </w:rPr>
        <w:t xml:space="preserve"> A proposta parte d</w:t>
      </w:r>
      <w:r w:rsidR="00DF573A" w:rsidRPr="00DF573A">
        <w:rPr>
          <w:rFonts w:ascii="Helvetica Neue" w:eastAsia="Helvetica Neue" w:hAnsi="Helvetica Neue" w:cs="Helvetica Neue"/>
          <w:color w:val="000000"/>
          <w:sz w:val="18"/>
          <w:szCs w:val="18"/>
          <w:lang w:val="pt-BR"/>
        </w:rPr>
        <w:t>a ação</w:t>
      </w:r>
      <w:r w:rsidR="00DF573A">
        <w:rPr>
          <w:rFonts w:ascii="Helvetica Neue" w:eastAsia="Helvetica Neue" w:hAnsi="Helvetica Neue" w:cs="Helvetica Neue"/>
          <w:color w:val="000000"/>
          <w:sz w:val="18"/>
          <w:szCs w:val="18"/>
          <w:lang w:val="pt-BR"/>
        </w:rPr>
        <w:t xml:space="preserve"> para tratar a </w:t>
      </w:r>
      <w:r w:rsidR="00DF573A" w:rsidRPr="00DF573A">
        <w:rPr>
          <w:rFonts w:ascii="Helvetica Neue" w:eastAsia="Helvetica Neue" w:hAnsi="Helvetica Neue" w:cs="Helvetica Neue"/>
          <w:color w:val="000000"/>
          <w:sz w:val="18"/>
          <w:szCs w:val="18"/>
          <w:lang w:val="pt-BR"/>
        </w:rPr>
        <w:t xml:space="preserve">avaliação como processo consciente </w:t>
      </w:r>
      <w:r w:rsidR="00DF573A">
        <w:rPr>
          <w:rFonts w:ascii="Helvetica Neue" w:eastAsia="Helvetica Neue" w:hAnsi="Helvetica Neue" w:cs="Helvetica Neue"/>
          <w:color w:val="000000"/>
          <w:sz w:val="18"/>
          <w:szCs w:val="18"/>
          <w:lang w:val="pt-BR"/>
        </w:rPr>
        <w:t xml:space="preserve">da </w:t>
      </w:r>
      <w:r w:rsidR="00DF573A" w:rsidRPr="00DF573A">
        <w:rPr>
          <w:rFonts w:ascii="Helvetica Neue" w:eastAsia="Helvetica Neue" w:hAnsi="Helvetica Neue" w:cs="Helvetica Neue"/>
          <w:color w:val="000000"/>
          <w:sz w:val="18"/>
          <w:szCs w:val="18"/>
          <w:lang w:val="pt-BR"/>
        </w:rPr>
        <w:t xml:space="preserve">transformação e ampliação cognitiva do alunado </w:t>
      </w:r>
      <w:r w:rsidR="00DF573A">
        <w:rPr>
          <w:rFonts w:ascii="Helvetica Neue" w:eastAsia="Helvetica Neue" w:hAnsi="Helvetica Neue" w:cs="Helvetica Neue"/>
          <w:color w:val="000000"/>
          <w:sz w:val="18"/>
          <w:szCs w:val="18"/>
          <w:lang w:val="pt-BR"/>
        </w:rPr>
        <w:t>(</w:t>
      </w:r>
      <w:r w:rsidR="00DF573A" w:rsidRPr="00DF573A">
        <w:rPr>
          <w:rFonts w:ascii="Helvetica Neue" w:eastAsia="Helvetica Neue" w:hAnsi="Helvetica Neue" w:cs="Helvetica Neue"/>
          <w:color w:val="000000"/>
          <w:sz w:val="18"/>
          <w:szCs w:val="18"/>
          <w:lang w:val="pt-BR"/>
        </w:rPr>
        <w:t>PERRENOUD</w:t>
      </w:r>
      <w:r w:rsidR="00DF573A">
        <w:rPr>
          <w:rFonts w:ascii="Helvetica Neue" w:eastAsia="Helvetica Neue" w:hAnsi="Helvetica Neue" w:cs="Helvetica Neue"/>
          <w:color w:val="000000"/>
          <w:sz w:val="18"/>
          <w:szCs w:val="18"/>
          <w:lang w:val="pt-BR"/>
        </w:rPr>
        <w:t xml:space="preserve">, </w:t>
      </w:r>
      <w:r w:rsidR="00DF573A" w:rsidRPr="00DF573A">
        <w:rPr>
          <w:rFonts w:ascii="Helvetica Neue" w:eastAsia="Helvetica Neue" w:hAnsi="Helvetica Neue" w:cs="Helvetica Neue"/>
          <w:color w:val="000000"/>
          <w:sz w:val="18"/>
          <w:szCs w:val="18"/>
          <w:lang w:val="pt-BR"/>
        </w:rPr>
        <w:t>1999)</w:t>
      </w:r>
      <w:r w:rsidR="00DF573A">
        <w:rPr>
          <w:rFonts w:ascii="Helvetica Neue" w:eastAsia="Helvetica Neue" w:hAnsi="Helvetica Neue" w:cs="Helvetica Neue"/>
          <w:color w:val="000000"/>
          <w:sz w:val="18"/>
          <w:szCs w:val="18"/>
          <w:lang w:val="pt-BR"/>
        </w:rPr>
        <w:t>,</w:t>
      </w:r>
      <w:r w:rsidR="001600CF">
        <w:rPr>
          <w:rFonts w:ascii="Helvetica Neue" w:eastAsia="Helvetica Neue" w:hAnsi="Helvetica Neue" w:cs="Helvetica Neue"/>
          <w:color w:val="000000"/>
          <w:sz w:val="18"/>
          <w:szCs w:val="18"/>
          <w:lang w:val="pt-BR"/>
        </w:rPr>
        <w:t xml:space="preserve"> </w:t>
      </w:r>
      <w:r w:rsidR="0096189B">
        <w:rPr>
          <w:rFonts w:ascii="Helvetica Neue" w:eastAsia="Helvetica Neue" w:hAnsi="Helvetica Neue" w:cs="Helvetica Neue"/>
          <w:color w:val="000000"/>
          <w:sz w:val="18"/>
          <w:szCs w:val="18"/>
          <w:lang w:val="pt-BR"/>
        </w:rPr>
        <w:t xml:space="preserve">não baseada apenas na dualidade </w:t>
      </w:r>
      <w:r w:rsidR="00DF573A" w:rsidRPr="00DF573A">
        <w:rPr>
          <w:rFonts w:ascii="Helvetica Neue" w:eastAsia="Helvetica Neue" w:hAnsi="Helvetica Neue" w:cs="Helvetica Neue"/>
          <w:color w:val="000000"/>
          <w:sz w:val="18"/>
          <w:szCs w:val="18"/>
          <w:lang w:val="pt-BR"/>
        </w:rPr>
        <w:t>sucesso</w:t>
      </w:r>
      <w:r w:rsidR="0096189B">
        <w:rPr>
          <w:rFonts w:ascii="Helvetica Neue" w:eastAsia="Helvetica Neue" w:hAnsi="Helvetica Neue" w:cs="Helvetica Neue"/>
          <w:color w:val="000000"/>
          <w:sz w:val="18"/>
          <w:szCs w:val="18"/>
          <w:lang w:val="pt-BR"/>
        </w:rPr>
        <w:t>/</w:t>
      </w:r>
      <w:r w:rsidR="00DF573A" w:rsidRPr="00DF573A">
        <w:rPr>
          <w:rFonts w:ascii="Helvetica Neue" w:eastAsia="Helvetica Neue" w:hAnsi="Helvetica Neue" w:cs="Helvetica Neue"/>
          <w:color w:val="000000"/>
          <w:sz w:val="18"/>
          <w:szCs w:val="18"/>
          <w:lang w:val="pt-BR"/>
        </w:rPr>
        <w:t xml:space="preserve">fracasso escolar do </w:t>
      </w:r>
      <w:r w:rsidR="0096189B">
        <w:rPr>
          <w:rFonts w:ascii="Helvetica Neue" w:eastAsia="Helvetica Neue" w:hAnsi="Helvetica Neue" w:cs="Helvetica Neue"/>
          <w:color w:val="000000"/>
          <w:sz w:val="18"/>
          <w:szCs w:val="18"/>
          <w:lang w:val="pt-BR"/>
        </w:rPr>
        <w:t>educando</w:t>
      </w:r>
      <w:r w:rsidR="00DF573A" w:rsidRPr="00DF573A">
        <w:rPr>
          <w:rFonts w:ascii="Helvetica Neue" w:eastAsia="Helvetica Neue" w:hAnsi="Helvetica Neue" w:cs="Helvetica Neue"/>
          <w:color w:val="000000"/>
          <w:sz w:val="18"/>
          <w:szCs w:val="18"/>
          <w:lang w:val="pt-BR"/>
        </w:rPr>
        <w:t>.</w:t>
      </w:r>
    </w:p>
    <w:p w14:paraId="3A179F5A" w14:textId="77777777" w:rsidR="009C3CBD" w:rsidRPr="00BB7840" w:rsidRDefault="009C3CBD" w:rsidP="00D12935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ind w:left="595" w:right="141" w:hanging="453"/>
        <w:rPr>
          <w:rFonts w:ascii="Helvetica Neue" w:eastAsia="Helvetica Neue" w:hAnsi="Helvetica Neue" w:cs="Helvetica Neue"/>
          <w:sz w:val="18"/>
          <w:szCs w:val="18"/>
          <w:lang w:val="pt-BR"/>
        </w:rPr>
      </w:pPr>
      <w:r w:rsidRPr="00BB7840">
        <w:rPr>
          <w:rFonts w:ascii="Helvetica Neue" w:eastAsia="Helvetica Neue" w:hAnsi="Helvetica Neue" w:cs="Helvetica Neue"/>
          <w:b/>
          <w:color w:val="000000"/>
          <w:sz w:val="18"/>
          <w:szCs w:val="18"/>
          <w:lang w:val="pt-BR"/>
        </w:rPr>
        <w:t>Ques</w:t>
      </w:r>
      <w:r w:rsidRPr="00BB7840">
        <w:rPr>
          <w:rFonts w:ascii="Helvetica Neue" w:eastAsia="Helvetica Neue" w:hAnsi="Helvetica Neue" w:cs="Helvetica Neue"/>
          <w:color w:val="000000"/>
          <w:sz w:val="18"/>
          <w:szCs w:val="18"/>
          <w:lang w:val="pt-BR"/>
        </w:rPr>
        <w:t>t</w:t>
      </w:r>
      <w:r w:rsidRPr="00BB7840">
        <w:rPr>
          <w:rFonts w:ascii="Helvetica Neue" w:eastAsia="Helvetica Neue" w:hAnsi="Helvetica Neue" w:cs="Helvetica Neue"/>
          <w:b/>
          <w:color w:val="000000"/>
          <w:sz w:val="18"/>
          <w:szCs w:val="18"/>
          <w:lang w:val="pt-BR"/>
        </w:rPr>
        <w:t>ionários de aprendizagem</w:t>
      </w:r>
    </w:p>
    <w:p w14:paraId="37490B86" w14:textId="77777777" w:rsidR="00AB2C2C" w:rsidRPr="00BB7840" w:rsidRDefault="00AB2C2C" w:rsidP="0085424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141" w:right="141" w:firstLine="294"/>
        <w:jc w:val="both"/>
        <w:rPr>
          <w:rFonts w:ascii="Helvetica Neue" w:eastAsia="Helvetica Neue" w:hAnsi="Helvetica Neue" w:cs="Helvetica Neue"/>
          <w:color w:val="000000"/>
          <w:sz w:val="18"/>
          <w:szCs w:val="18"/>
          <w:lang w:val="pt-BR"/>
        </w:rPr>
      </w:pPr>
      <w:r w:rsidRPr="00BB7840">
        <w:rPr>
          <w:rFonts w:ascii="Helvetica Neue" w:eastAsia="Helvetica Neue" w:hAnsi="Helvetica Neue" w:cs="Helvetica Neue"/>
          <w:color w:val="000000"/>
          <w:sz w:val="18"/>
          <w:szCs w:val="18"/>
          <w:lang w:val="pt-BR"/>
        </w:rPr>
        <w:t>Questionário sobre o conteúdo mostrado em cada aula, aplicado ao fim de cada atividade. Os estudantes submetiam suas respostas sobre a compreensão do conteúdo, dúvidas, pedidos de revisão. O principal intuito era verificar se o aluno compreendeu o conteúdo, conseguiu realizar a atividade e se tem os con</w:t>
      </w:r>
      <w:r w:rsidR="00C80CBA" w:rsidRPr="00BB7840">
        <w:rPr>
          <w:rFonts w:ascii="Helvetica Neue" w:eastAsia="Helvetica Neue" w:hAnsi="Helvetica Neue" w:cs="Helvetica Neue"/>
          <w:color w:val="000000"/>
          <w:sz w:val="18"/>
          <w:szCs w:val="18"/>
          <w:lang w:val="pt-BR"/>
        </w:rPr>
        <w:t xml:space="preserve">hecimentos </w:t>
      </w:r>
      <w:r w:rsidRPr="00BB7840">
        <w:rPr>
          <w:rFonts w:ascii="Helvetica Neue" w:eastAsia="Helvetica Neue" w:hAnsi="Helvetica Neue" w:cs="Helvetica Neue"/>
          <w:color w:val="000000"/>
          <w:sz w:val="18"/>
          <w:szCs w:val="18"/>
          <w:lang w:val="pt-BR"/>
        </w:rPr>
        <w:t>necessários para a próxima fase.</w:t>
      </w:r>
      <w:r w:rsidR="00C80CBA" w:rsidRPr="00BB7840">
        <w:rPr>
          <w:rFonts w:ascii="Helvetica Neue" w:eastAsia="Helvetica Neue" w:hAnsi="Helvetica Neue" w:cs="Helvetica Neue"/>
          <w:color w:val="000000"/>
          <w:sz w:val="18"/>
          <w:szCs w:val="18"/>
          <w:lang w:val="pt-BR"/>
        </w:rPr>
        <w:t xml:space="preserve"> As respostas para as questões objetivas baseavam-se nos critérios: (0) nada; (1) pouco; (2) razoável; (3) muito, podendo conter também respostas dissertativas, caso fosse preciso. </w:t>
      </w:r>
      <w:r w:rsidRPr="00BB7840">
        <w:rPr>
          <w:rFonts w:ascii="Helvetica Neue" w:eastAsia="Helvetica Neue" w:hAnsi="Helvetica Neue" w:cs="Helvetica Neue"/>
          <w:color w:val="000000"/>
          <w:sz w:val="18"/>
          <w:szCs w:val="18"/>
          <w:lang w:val="pt-BR"/>
        </w:rPr>
        <w:t>Com as respostas</w:t>
      </w:r>
      <w:r w:rsidR="00C80CBA" w:rsidRPr="00BB7840">
        <w:rPr>
          <w:rFonts w:ascii="Helvetica Neue" w:eastAsia="Helvetica Neue" w:hAnsi="Helvetica Neue" w:cs="Helvetica Neue"/>
          <w:color w:val="000000"/>
          <w:sz w:val="18"/>
          <w:szCs w:val="18"/>
          <w:lang w:val="pt-BR"/>
        </w:rPr>
        <w:t xml:space="preserve">, </w:t>
      </w:r>
      <w:r w:rsidRPr="00BB7840">
        <w:rPr>
          <w:rFonts w:ascii="Helvetica Neue" w:eastAsia="Helvetica Neue" w:hAnsi="Helvetica Neue" w:cs="Helvetica Neue"/>
          <w:color w:val="000000"/>
          <w:sz w:val="18"/>
          <w:szCs w:val="18"/>
          <w:lang w:val="pt-BR"/>
        </w:rPr>
        <w:t xml:space="preserve">pode-se rever pontos, recomendar outras fontes, aproveitar conceitos dos educandos. Seguiu-se o conceito de </w:t>
      </w:r>
      <w:r w:rsidR="009C2AB7" w:rsidRPr="00BB7840">
        <w:rPr>
          <w:rFonts w:ascii="Helvetica Neue" w:eastAsia="Helvetica Neue" w:hAnsi="Helvetica Neue" w:cs="Helvetica Neue"/>
          <w:color w:val="000000"/>
          <w:sz w:val="18"/>
          <w:szCs w:val="18"/>
          <w:lang w:val="pt-BR"/>
        </w:rPr>
        <w:t xml:space="preserve">mínimo necessário </w:t>
      </w:r>
      <w:r w:rsidR="00C80CBA" w:rsidRPr="00BB7840">
        <w:rPr>
          <w:rFonts w:ascii="Helvetica Neue" w:eastAsia="Helvetica Neue" w:hAnsi="Helvetica Neue" w:cs="Helvetica Neue"/>
          <w:color w:val="000000"/>
          <w:sz w:val="18"/>
          <w:szCs w:val="18"/>
          <w:lang w:val="pt-BR"/>
        </w:rPr>
        <w:t>(</w:t>
      </w:r>
      <w:r w:rsidR="009C2AB7" w:rsidRPr="00BB7840">
        <w:rPr>
          <w:rFonts w:ascii="Helvetica Neue" w:eastAsia="Helvetica Neue" w:hAnsi="Helvetica Neue" w:cs="Helvetica Neue"/>
          <w:color w:val="000000"/>
          <w:sz w:val="18"/>
          <w:szCs w:val="18"/>
          <w:lang w:val="pt-BR"/>
        </w:rPr>
        <w:t xml:space="preserve">LUCKESI, </w:t>
      </w:r>
      <w:r w:rsidR="00C80CBA" w:rsidRPr="00BB7840">
        <w:rPr>
          <w:rFonts w:ascii="Helvetica Neue" w:eastAsia="Helvetica Neue" w:hAnsi="Helvetica Neue" w:cs="Helvetica Neue"/>
          <w:color w:val="000000"/>
          <w:sz w:val="18"/>
          <w:szCs w:val="18"/>
          <w:lang w:val="pt-BR"/>
        </w:rPr>
        <w:t xml:space="preserve">2011) </w:t>
      </w:r>
      <w:r w:rsidRPr="00BB7840">
        <w:rPr>
          <w:rFonts w:ascii="Helvetica Neue" w:eastAsia="Helvetica Neue" w:hAnsi="Helvetica Neue" w:cs="Helvetica Neue"/>
          <w:color w:val="000000"/>
          <w:sz w:val="18"/>
          <w:szCs w:val="18"/>
          <w:lang w:val="pt-BR"/>
        </w:rPr>
        <w:t>para a aprendizagem do estudante</w:t>
      </w:r>
      <w:r w:rsidR="009C2AB7" w:rsidRPr="00BB7840">
        <w:rPr>
          <w:rFonts w:ascii="Helvetica Neue" w:eastAsia="Helvetica Neue" w:hAnsi="Helvetica Neue" w:cs="Helvetica Neue"/>
          <w:color w:val="000000"/>
          <w:sz w:val="18"/>
          <w:szCs w:val="18"/>
          <w:lang w:val="pt-BR"/>
        </w:rPr>
        <w:t xml:space="preserve">, </w:t>
      </w:r>
      <w:r w:rsidRPr="00BB7840">
        <w:rPr>
          <w:rFonts w:ascii="Helvetica Neue" w:eastAsia="Helvetica Neue" w:hAnsi="Helvetica Neue" w:cs="Helvetica Neue"/>
          <w:color w:val="000000"/>
          <w:sz w:val="18"/>
          <w:szCs w:val="18"/>
          <w:lang w:val="pt-BR"/>
        </w:rPr>
        <w:t>defin</w:t>
      </w:r>
      <w:r w:rsidR="009C2AB7" w:rsidRPr="00BB7840">
        <w:rPr>
          <w:rFonts w:ascii="Helvetica Neue" w:eastAsia="Helvetica Neue" w:hAnsi="Helvetica Neue" w:cs="Helvetica Neue"/>
          <w:color w:val="000000"/>
          <w:sz w:val="18"/>
          <w:szCs w:val="18"/>
          <w:lang w:val="pt-BR"/>
        </w:rPr>
        <w:t>ido</w:t>
      </w:r>
      <w:r w:rsidRPr="00BB7840">
        <w:rPr>
          <w:rFonts w:ascii="Helvetica Neue" w:eastAsia="Helvetica Neue" w:hAnsi="Helvetica Neue" w:cs="Helvetica Neue"/>
          <w:color w:val="000000"/>
          <w:sz w:val="18"/>
          <w:szCs w:val="18"/>
          <w:lang w:val="pt-BR"/>
        </w:rPr>
        <w:t xml:space="preserve"> como sendo um ideal a ser alcançado como mínimo pelos discentes durante o processo de aprendizagem e que esse ideal deve ser deliberado pelo docente durante o ato de ensino inicialmente.</w:t>
      </w:r>
    </w:p>
    <w:p w14:paraId="084BE6A1" w14:textId="77777777" w:rsidR="009C3CBD" w:rsidRPr="00BB7840" w:rsidRDefault="009C3CBD" w:rsidP="009C3CBD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ind w:left="595" w:right="141" w:hanging="453"/>
        <w:rPr>
          <w:rFonts w:ascii="Helvetica Neue" w:eastAsia="Helvetica Neue" w:hAnsi="Helvetica Neue" w:cs="Helvetica Neue"/>
          <w:sz w:val="18"/>
          <w:szCs w:val="18"/>
          <w:lang w:val="pt-BR"/>
        </w:rPr>
      </w:pPr>
      <w:r w:rsidRPr="00BB7840">
        <w:rPr>
          <w:rFonts w:ascii="Helvetica Neue" w:eastAsia="Helvetica Neue" w:hAnsi="Helvetica Neue" w:cs="Helvetica Neue"/>
          <w:b/>
          <w:color w:val="000000"/>
          <w:sz w:val="18"/>
          <w:szCs w:val="18"/>
          <w:lang w:val="pt-BR"/>
        </w:rPr>
        <w:t>Rubrica</w:t>
      </w:r>
    </w:p>
    <w:p w14:paraId="62DB64E2" w14:textId="77777777" w:rsidR="00AB2C2C" w:rsidRPr="00BB7840" w:rsidRDefault="00AB2C2C" w:rsidP="00D0294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141" w:right="141" w:firstLine="294"/>
        <w:jc w:val="both"/>
        <w:rPr>
          <w:rFonts w:ascii="Helvetica Neue" w:eastAsia="Helvetica Neue" w:hAnsi="Helvetica Neue" w:cs="Helvetica Neue"/>
          <w:color w:val="000000"/>
          <w:sz w:val="18"/>
          <w:szCs w:val="18"/>
          <w:lang w:val="pt-BR"/>
        </w:rPr>
      </w:pPr>
      <w:r w:rsidRPr="00BB7840">
        <w:rPr>
          <w:rFonts w:ascii="Helvetica Neue" w:eastAsia="Helvetica Neue" w:hAnsi="Helvetica Neue" w:cs="Helvetica Neue"/>
          <w:color w:val="000000"/>
          <w:sz w:val="18"/>
          <w:szCs w:val="18"/>
          <w:lang w:val="pt-BR"/>
        </w:rPr>
        <w:t xml:space="preserve">Instrumento já existente na Plataforma </w:t>
      </w:r>
      <w:r w:rsidRPr="00367426">
        <w:rPr>
          <w:rFonts w:ascii="Helvetica Neue" w:eastAsia="Helvetica Neue" w:hAnsi="Helvetica Neue" w:cs="Helvetica Neue"/>
          <w:i/>
          <w:iCs/>
          <w:color w:val="000000"/>
          <w:sz w:val="18"/>
          <w:szCs w:val="18"/>
          <w:lang w:val="pt-BR"/>
        </w:rPr>
        <w:t xml:space="preserve">Google </w:t>
      </w:r>
      <w:proofErr w:type="spellStart"/>
      <w:r w:rsidRPr="00367426">
        <w:rPr>
          <w:rFonts w:ascii="Helvetica Neue" w:eastAsia="Helvetica Neue" w:hAnsi="Helvetica Neue" w:cs="Helvetica Neue"/>
          <w:i/>
          <w:iCs/>
          <w:color w:val="000000"/>
          <w:sz w:val="18"/>
          <w:szCs w:val="18"/>
          <w:lang w:val="pt-BR"/>
        </w:rPr>
        <w:t>Classroom</w:t>
      </w:r>
      <w:proofErr w:type="spellEnd"/>
      <w:r w:rsidRPr="00BB7840">
        <w:rPr>
          <w:rFonts w:ascii="Helvetica Neue" w:eastAsia="Helvetica Neue" w:hAnsi="Helvetica Neue" w:cs="Helvetica Neue"/>
          <w:color w:val="000000"/>
          <w:sz w:val="18"/>
          <w:szCs w:val="18"/>
          <w:lang w:val="pt-BR"/>
        </w:rPr>
        <w:t xml:space="preserve">, para explicar os critérios que serão utilizados pelo professor para avaliar a atividade entregue. Permite que o aluno saiba de forma transparente o que será </w:t>
      </w:r>
      <w:r w:rsidR="00854246" w:rsidRPr="00BB7840">
        <w:rPr>
          <w:rFonts w:ascii="Helvetica Neue" w:eastAsia="Helvetica Neue" w:hAnsi="Helvetica Neue" w:cs="Helvetica Neue"/>
          <w:color w:val="000000"/>
          <w:sz w:val="18"/>
          <w:szCs w:val="18"/>
          <w:lang w:val="pt-BR"/>
        </w:rPr>
        <w:t>analisado na atividade</w:t>
      </w:r>
      <w:r w:rsidRPr="00BB7840">
        <w:rPr>
          <w:rFonts w:ascii="Helvetica Neue" w:eastAsia="Helvetica Neue" w:hAnsi="Helvetica Neue" w:cs="Helvetica Neue"/>
          <w:color w:val="000000"/>
          <w:sz w:val="18"/>
          <w:szCs w:val="18"/>
          <w:lang w:val="pt-BR"/>
        </w:rPr>
        <w:t xml:space="preserve">. Permite que a nota seja constituída de modo mais </w:t>
      </w:r>
      <w:r w:rsidR="00854246" w:rsidRPr="00BB7840">
        <w:rPr>
          <w:rFonts w:ascii="Helvetica Neue" w:eastAsia="Helvetica Neue" w:hAnsi="Helvetica Neue" w:cs="Helvetica Neue"/>
          <w:color w:val="000000"/>
          <w:sz w:val="18"/>
          <w:szCs w:val="18"/>
          <w:lang w:val="pt-BR"/>
        </w:rPr>
        <w:t xml:space="preserve">claro, </w:t>
      </w:r>
      <w:r w:rsidRPr="00BB7840">
        <w:rPr>
          <w:rFonts w:ascii="Helvetica Neue" w:eastAsia="Helvetica Neue" w:hAnsi="Helvetica Neue" w:cs="Helvetica Neue"/>
          <w:color w:val="000000"/>
          <w:sz w:val="18"/>
          <w:szCs w:val="18"/>
          <w:lang w:val="pt-BR"/>
        </w:rPr>
        <w:t>objetivo e imparcial.</w:t>
      </w:r>
      <w:r w:rsidR="00D02940" w:rsidRPr="00BB7840">
        <w:rPr>
          <w:rFonts w:ascii="Helvetica Neue" w:eastAsia="Helvetica Neue" w:hAnsi="Helvetica Neue" w:cs="Helvetica Neue"/>
          <w:color w:val="000000"/>
          <w:sz w:val="18"/>
          <w:szCs w:val="18"/>
          <w:lang w:val="pt-BR"/>
        </w:rPr>
        <w:t xml:space="preserve"> </w:t>
      </w:r>
      <w:r w:rsidRPr="00BB7840">
        <w:rPr>
          <w:rFonts w:ascii="Helvetica Neue" w:eastAsia="Helvetica Neue" w:hAnsi="Helvetica Neue" w:cs="Helvetica Neue"/>
          <w:color w:val="000000"/>
          <w:sz w:val="18"/>
          <w:szCs w:val="18"/>
          <w:lang w:val="pt-BR"/>
        </w:rPr>
        <w:t>Na elaboração da Rubrica optou-se por examinar aquilo que foi decidido como conhecimento mínimo necessário (LUCKESI, 2011) que o aluno deveria adquirir na atividade, para evitar expectativas que não estivessem de acordo com as possibilidades cognitivas, motoras e materiais do estudante.</w:t>
      </w:r>
      <w:r w:rsidR="00D02940" w:rsidRPr="00BB7840">
        <w:rPr>
          <w:rFonts w:ascii="Helvetica Neue" w:eastAsia="Helvetica Neue" w:hAnsi="Helvetica Neue" w:cs="Helvetica Neue"/>
          <w:color w:val="000000"/>
          <w:sz w:val="18"/>
          <w:szCs w:val="18"/>
          <w:lang w:val="pt-BR"/>
        </w:rPr>
        <w:t xml:space="preserve"> </w:t>
      </w:r>
      <w:r w:rsidRPr="00BB7840">
        <w:rPr>
          <w:rFonts w:ascii="Helvetica Neue" w:eastAsia="Helvetica Neue" w:hAnsi="Helvetica Neue" w:cs="Helvetica Neue"/>
          <w:color w:val="000000"/>
          <w:sz w:val="18"/>
          <w:szCs w:val="18"/>
          <w:lang w:val="pt-BR"/>
        </w:rPr>
        <w:t>Foram evitados termos como ÓTIMO, BOM, RUIM, que geralmente acompanham avaliações. Foram usados termos como BÁSICO, INTERMEDIÁRIO, AVANÇADO, para que o aluno entendesse que não falhou, mas que ficou em um estágio que pode ser melhorado. Para que seu resultado não fosse associado a fracasso ou vitória, mas ao resultado do seu aprendizado.</w:t>
      </w:r>
      <w:r w:rsidR="00D02940" w:rsidRPr="00BB7840">
        <w:rPr>
          <w:rFonts w:ascii="Helvetica Neue" w:eastAsia="Helvetica Neue" w:hAnsi="Helvetica Neue" w:cs="Helvetica Neue"/>
          <w:color w:val="000000"/>
          <w:sz w:val="18"/>
          <w:szCs w:val="18"/>
          <w:lang w:val="pt-BR"/>
        </w:rPr>
        <w:t xml:space="preserve"> Na abordagem da correção como processo indispensável de modo coerente para com a avaliação mediadora, a análise do erro e o diagnóstico se mostram a serviço do processo de ensino-aprendizagem. De fato, as autoras Moreira e Rangel (2015) frisam que o processo de correção para com a regulação das aprendizagens possibilita ao professor o planejamento com previsões de suas atividades avaliativas, por meio da inspeção do que ensinar e como ensinar.</w:t>
      </w:r>
    </w:p>
    <w:p w14:paraId="15BA2D5D" w14:textId="77777777" w:rsidR="00127C18" w:rsidRPr="00BB7840" w:rsidRDefault="00277C26">
      <w:pPr>
        <w:widowControl w:val="0"/>
        <w:numPr>
          <w:ilvl w:val="0"/>
          <w:numId w:val="1"/>
        </w:numPr>
        <w:spacing w:before="240" w:after="240"/>
        <w:ind w:left="436" w:right="141" w:hanging="294"/>
        <w:rPr>
          <w:rFonts w:ascii="Helvetica Neue" w:eastAsia="Helvetica Neue" w:hAnsi="Helvetica Neue" w:cs="Helvetica Neue"/>
          <w:sz w:val="18"/>
          <w:szCs w:val="18"/>
          <w:lang w:val="pt-BR"/>
        </w:rPr>
      </w:pPr>
      <w:r w:rsidRPr="00BB7840">
        <w:rPr>
          <w:rFonts w:ascii="Helvetica Neue" w:eastAsia="Helvetica Neue" w:hAnsi="Helvetica Neue" w:cs="Helvetica Neue"/>
          <w:b/>
          <w:sz w:val="18"/>
          <w:szCs w:val="18"/>
          <w:lang w:val="pt-BR"/>
        </w:rPr>
        <w:t>Considerações Finais</w:t>
      </w:r>
    </w:p>
    <w:p w14:paraId="226AF48C" w14:textId="77777777" w:rsidR="00E84CB3" w:rsidRPr="00BB7840" w:rsidRDefault="00463A81" w:rsidP="00E84CB3">
      <w:pPr>
        <w:widowControl w:val="0"/>
        <w:spacing w:line="288" w:lineRule="auto"/>
        <w:ind w:left="141" w:right="141" w:firstLine="294"/>
        <w:jc w:val="both"/>
        <w:rPr>
          <w:rFonts w:ascii="Arial" w:eastAsia="Arial" w:hAnsi="Arial" w:cs="Arial"/>
          <w:sz w:val="18"/>
          <w:szCs w:val="18"/>
          <w:lang w:val="pt-BR"/>
        </w:rPr>
      </w:pPr>
      <w:r w:rsidRPr="00BB7840">
        <w:rPr>
          <w:rFonts w:ascii="Arial" w:eastAsia="Arial" w:hAnsi="Arial" w:cs="Arial"/>
          <w:sz w:val="18"/>
          <w:szCs w:val="18"/>
          <w:lang w:val="pt-BR"/>
        </w:rPr>
        <w:t xml:space="preserve">As avaliações de desenho técnico não diferem muito entre as disciplinas e seus diferentes docentes. Geralmente o </w:t>
      </w:r>
      <w:r w:rsidR="0051582A" w:rsidRPr="00BB7840">
        <w:rPr>
          <w:rFonts w:ascii="Arial" w:eastAsia="Arial" w:hAnsi="Arial" w:cs="Arial"/>
          <w:sz w:val="18"/>
          <w:szCs w:val="18"/>
          <w:lang w:val="pt-BR"/>
        </w:rPr>
        <w:t xml:space="preserve">professor </w:t>
      </w:r>
      <w:r w:rsidRPr="00BB7840">
        <w:rPr>
          <w:rFonts w:ascii="Arial" w:eastAsia="Arial" w:hAnsi="Arial" w:cs="Arial"/>
          <w:sz w:val="18"/>
          <w:szCs w:val="18"/>
          <w:lang w:val="pt-BR"/>
        </w:rPr>
        <w:t xml:space="preserve">recorre a uma avaliação </w:t>
      </w:r>
      <w:proofErr w:type="spellStart"/>
      <w:r w:rsidR="00367426" w:rsidRPr="00BB7840">
        <w:rPr>
          <w:rFonts w:ascii="Arial" w:eastAsia="Arial" w:hAnsi="Arial" w:cs="Arial"/>
          <w:sz w:val="18"/>
          <w:szCs w:val="18"/>
          <w:lang w:val="pt-BR"/>
        </w:rPr>
        <w:t>somativa</w:t>
      </w:r>
      <w:proofErr w:type="spellEnd"/>
      <w:r w:rsidR="00367426" w:rsidRPr="00BB7840">
        <w:rPr>
          <w:rFonts w:ascii="Arial" w:eastAsia="Arial" w:hAnsi="Arial" w:cs="Arial"/>
          <w:sz w:val="18"/>
          <w:szCs w:val="18"/>
          <w:lang w:val="pt-BR"/>
        </w:rPr>
        <w:t>, para</w:t>
      </w:r>
      <w:r w:rsidR="0051582A" w:rsidRPr="00BB7840">
        <w:rPr>
          <w:rFonts w:ascii="Arial" w:eastAsia="Arial" w:hAnsi="Arial" w:cs="Arial"/>
          <w:sz w:val="18"/>
          <w:szCs w:val="18"/>
          <w:lang w:val="pt-BR"/>
        </w:rPr>
        <w:t xml:space="preserve"> </w:t>
      </w:r>
      <w:r w:rsidRPr="00BB7840">
        <w:rPr>
          <w:rFonts w:ascii="Arial" w:eastAsia="Arial" w:hAnsi="Arial" w:cs="Arial"/>
          <w:sz w:val="18"/>
          <w:szCs w:val="18"/>
          <w:lang w:val="pt-BR"/>
        </w:rPr>
        <w:t xml:space="preserve">realizar </w:t>
      </w:r>
      <w:r w:rsidR="0051582A" w:rsidRPr="00BB7840">
        <w:rPr>
          <w:rFonts w:ascii="Arial" w:eastAsia="Arial" w:hAnsi="Arial" w:cs="Arial"/>
          <w:sz w:val="18"/>
          <w:szCs w:val="18"/>
          <w:lang w:val="pt-BR"/>
        </w:rPr>
        <w:t>o</w:t>
      </w:r>
      <w:r w:rsidRPr="00BB7840">
        <w:rPr>
          <w:rFonts w:ascii="Arial" w:eastAsia="Arial" w:hAnsi="Arial" w:cs="Arial"/>
          <w:sz w:val="18"/>
          <w:szCs w:val="18"/>
          <w:lang w:val="pt-BR"/>
        </w:rPr>
        <w:t xml:space="preserve"> diagnóstico do aluno </w:t>
      </w:r>
      <w:r w:rsidR="0051582A" w:rsidRPr="00BB7840">
        <w:rPr>
          <w:rFonts w:ascii="Arial" w:eastAsia="Arial" w:hAnsi="Arial" w:cs="Arial"/>
          <w:sz w:val="18"/>
          <w:szCs w:val="18"/>
          <w:lang w:val="pt-BR"/>
        </w:rPr>
        <w:t>ao</w:t>
      </w:r>
      <w:r w:rsidRPr="00BB7840">
        <w:rPr>
          <w:rFonts w:ascii="Arial" w:eastAsia="Arial" w:hAnsi="Arial" w:cs="Arial"/>
          <w:sz w:val="18"/>
          <w:szCs w:val="18"/>
          <w:lang w:val="pt-BR"/>
        </w:rPr>
        <w:t xml:space="preserve"> final d</w:t>
      </w:r>
      <w:r w:rsidR="0051582A" w:rsidRPr="00BB7840">
        <w:rPr>
          <w:rFonts w:ascii="Arial" w:eastAsia="Arial" w:hAnsi="Arial" w:cs="Arial"/>
          <w:sz w:val="18"/>
          <w:szCs w:val="18"/>
          <w:lang w:val="pt-BR"/>
        </w:rPr>
        <w:t xml:space="preserve">o bimestre, </w:t>
      </w:r>
      <w:r w:rsidRPr="00BB7840">
        <w:rPr>
          <w:rFonts w:ascii="Arial" w:eastAsia="Arial" w:hAnsi="Arial" w:cs="Arial"/>
          <w:sz w:val="18"/>
          <w:szCs w:val="18"/>
          <w:lang w:val="pt-BR"/>
        </w:rPr>
        <w:t>período</w:t>
      </w:r>
      <w:r w:rsidR="0051582A" w:rsidRPr="00BB7840">
        <w:rPr>
          <w:rFonts w:ascii="Arial" w:eastAsia="Arial" w:hAnsi="Arial" w:cs="Arial"/>
          <w:sz w:val="18"/>
          <w:szCs w:val="18"/>
          <w:lang w:val="pt-BR"/>
        </w:rPr>
        <w:t xml:space="preserve"> ou</w:t>
      </w:r>
      <w:r w:rsidRPr="00BB7840">
        <w:rPr>
          <w:rFonts w:ascii="Arial" w:eastAsia="Arial" w:hAnsi="Arial" w:cs="Arial"/>
          <w:sz w:val="18"/>
          <w:szCs w:val="18"/>
          <w:lang w:val="pt-BR"/>
        </w:rPr>
        <w:t xml:space="preserve"> unidade curricular</w:t>
      </w:r>
      <w:r w:rsidR="0051582A" w:rsidRPr="00BB7840">
        <w:rPr>
          <w:rFonts w:ascii="Arial" w:eastAsia="Arial" w:hAnsi="Arial" w:cs="Arial"/>
          <w:sz w:val="18"/>
          <w:szCs w:val="18"/>
          <w:lang w:val="pt-BR"/>
        </w:rPr>
        <w:t xml:space="preserve"> e em alguns casos vemos uma avaliação </w:t>
      </w:r>
      <w:proofErr w:type="spellStart"/>
      <w:r w:rsidR="0051582A" w:rsidRPr="00BB7840">
        <w:rPr>
          <w:rFonts w:ascii="Arial" w:eastAsia="Arial" w:hAnsi="Arial" w:cs="Arial"/>
          <w:sz w:val="18"/>
          <w:szCs w:val="18"/>
          <w:lang w:val="pt-BR"/>
        </w:rPr>
        <w:t>pseudoformativa</w:t>
      </w:r>
      <w:proofErr w:type="spellEnd"/>
      <w:r w:rsidR="0051582A" w:rsidRPr="00BB7840">
        <w:rPr>
          <w:rFonts w:ascii="Arial" w:eastAsia="Arial" w:hAnsi="Arial" w:cs="Arial"/>
          <w:sz w:val="18"/>
          <w:szCs w:val="18"/>
          <w:lang w:val="pt-BR"/>
        </w:rPr>
        <w:t>, realizada ao longo do processo de aprendizagem, mas sem refletir em mudanças pedagógicas ou participação discente.</w:t>
      </w:r>
      <w:r w:rsidR="00155B72" w:rsidRPr="00BB7840">
        <w:rPr>
          <w:rFonts w:ascii="Arial" w:eastAsia="Arial" w:hAnsi="Arial" w:cs="Arial"/>
          <w:sz w:val="18"/>
          <w:szCs w:val="18"/>
          <w:lang w:val="pt-BR"/>
        </w:rPr>
        <w:t xml:space="preserve"> Essas modalidades são mostras de avaliação </w:t>
      </w:r>
      <w:proofErr w:type="spellStart"/>
      <w:r w:rsidR="00155B72" w:rsidRPr="00BB7840">
        <w:rPr>
          <w:rFonts w:ascii="Arial" w:eastAsia="Arial" w:hAnsi="Arial" w:cs="Arial"/>
          <w:sz w:val="18"/>
          <w:szCs w:val="18"/>
          <w:lang w:val="pt-BR"/>
        </w:rPr>
        <w:t>mensurativa</w:t>
      </w:r>
      <w:proofErr w:type="spellEnd"/>
      <w:r w:rsidR="00155B72" w:rsidRPr="00BB7840">
        <w:rPr>
          <w:rFonts w:ascii="Arial" w:eastAsia="Arial" w:hAnsi="Arial" w:cs="Arial"/>
          <w:sz w:val="18"/>
          <w:szCs w:val="18"/>
          <w:lang w:val="pt-BR"/>
        </w:rPr>
        <w:t xml:space="preserve"> e classificatória, que reflete apenas quantitativamente qual aluno errou menos, ao invés de permitir a compreensão sobre o que este aluno aprendeu, ou não, e as dificuldades por ele enfrentadas. Pressupor o rompimento com essa lógica da avaliação da aprendizagem tradicional, é repensar a educação como um todo, a relação professor/aluno, o papel do Ensino Médio e do Ensino Superior como ambiente de formação docente e profissional (HOFFMANN, 2019). Na perspectiva de </w:t>
      </w:r>
      <w:proofErr w:type="spellStart"/>
      <w:r w:rsidR="00155B72" w:rsidRPr="00BB7840">
        <w:rPr>
          <w:rFonts w:ascii="Arial" w:eastAsia="Arial" w:hAnsi="Arial" w:cs="Arial"/>
          <w:sz w:val="18"/>
          <w:szCs w:val="18"/>
          <w:lang w:val="pt-BR"/>
        </w:rPr>
        <w:t>ressignificar</w:t>
      </w:r>
      <w:proofErr w:type="spellEnd"/>
      <w:r w:rsidR="00155B72" w:rsidRPr="00BB7840">
        <w:rPr>
          <w:rFonts w:ascii="Arial" w:eastAsia="Arial" w:hAnsi="Arial" w:cs="Arial"/>
          <w:sz w:val="18"/>
          <w:szCs w:val="18"/>
          <w:lang w:val="pt-BR"/>
        </w:rPr>
        <w:t xml:space="preserve"> a utilização da avaliação, será preciso que o professor considere a avaliação no seu sentido pleno, como parte do processo de ensino e aprendizagem, pois não se pode realizar a aprendizagem sem se ter a análise constante do nível de saberes e da interação dos alunos.</w:t>
      </w:r>
    </w:p>
    <w:p w14:paraId="7C345554" w14:textId="77777777" w:rsidR="00E84CB3" w:rsidRPr="00BB7840" w:rsidRDefault="00155B72" w:rsidP="00E84CB3">
      <w:pPr>
        <w:widowControl w:val="0"/>
        <w:spacing w:line="288" w:lineRule="auto"/>
        <w:ind w:left="141" w:right="141" w:firstLine="294"/>
        <w:jc w:val="both"/>
        <w:rPr>
          <w:rFonts w:ascii="Helvetica Neue" w:eastAsia="Helvetica Neue" w:hAnsi="Helvetica Neue" w:cs="Helvetica Neue"/>
          <w:sz w:val="18"/>
          <w:szCs w:val="18"/>
          <w:lang w:val="pt-BR"/>
        </w:rPr>
      </w:pPr>
      <w:r w:rsidRPr="00BB7840">
        <w:rPr>
          <w:rFonts w:ascii="Arial" w:eastAsia="Arial" w:hAnsi="Arial" w:cs="Arial"/>
          <w:sz w:val="18"/>
          <w:szCs w:val="18"/>
          <w:lang w:val="pt-BR"/>
        </w:rPr>
        <w:t xml:space="preserve">O intuito é utilizar </w:t>
      </w:r>
      <w:r w:rsidR="00367426">
        <w:rPr>
          <w:rFonts w:ascii="Arial" w:eastAsia="Arial" w:hAnsi="Arial" w:cs="Arial"/>
          <w:sz w:val="18"/>
          <w:szCs w:val="18"/>
          <w:lang w:val="pt-BR"/>
        </w:rPr>
        <w:t xml:space="preserve">a </w:t>
      </w:r>
      <w:r w:rsidRPr="00BB7840">
        <w:rPr>
          <w:rFonts w:ascii="Arial" w:eastAsia="Arial" w:hAnsi="Arial" w:cs="Arial"/>
          <w:sz w:val="18"/>
          <w:szCs w:val="18"/>
          <w:lang w:val="pt-BR"/>
        </w:rPr>
        <w:t xml:space="preserve">avaliação da aprendizagem para </w:t>
      </w:r>
      <w:r w:rsidR="00463A81" w:rsidRPr="00BB7840">
        <w:rPr>
          <w:rFonts w:ascii="Arial" w:eastAsia="Arial" w:hAnsi="Arial" w:cs="Arial"/>
          <w:sz w:val="18"/>
          <w:szCs w:val="18"/>
          <w:lang w:val="pt-BR"/>
        </w:rPr>
        <w:t>desenvolver habilidades cognitivas mais complexas nos alunos</w:t>
      </w:r>
      <w:r w:rsidR="00036922" w:rsidRPr="00BB7840">
        <w:rPr>
          <w:rFonts w:ascii="Arial" w:eastAsia="Arial" w:hAnsi="Arial" w:cs="Arial"/>
          <w:sz w:val="18"/>
          <w:szCs w:val="18"/>
          <w:lang w:val="pt-BR"/>
        </w:rPr>
        <w:t xml:space="preserve">. Conforme </w:t>
      </w:r>
      <w:proofErr w:type="spellStart"/>
      <w:r w:rsidR="00463A81" w:rsidRPr="00BB7840">
        <w:rPr>
          <w:rFonts w:ascii="Helvetica" w:eastAsia="Arial" w:hAnsi="Helvetica" w:cs="Arial"/>
          <w:sz w:val="18"/>
          <w:szCs w:val="18"/>
          <w:lang w:val="pt-BR"/>
        </w:rPr>
        <w:t>Luckesi</w:t>
      </w:r>
      <w:proofErr w:type="spellEnd"/>
      <w:r w:rsidR="00463A81" w:rsidRPr="00BB7840">
        <w:rPr>
          <w:rFonts w:ascii="Helvetica" w:eastAsia="Arial" w:hAnsi="Helvetica" w:cs="Arial"/>
          <w:sz w:val="18"/>
          <w:szCs w:val="18"/>
          <w:lang w:val="pt-BR"/>
        </w:rPr>
        <w:t xml:space="preserve"> (2011) enfatiza</w:t>
      </w:r>
      <w:r w:rsidR="00036922" w:rsidRPr="00BB7840">
        <w:rPr>
          <w:rFonts w:ascii="Helvetica" w:eastAsia="Arial" w:hAnsi="Helvetica" w:cs="Arial"/>
          <w:sz w:val="18"/>
          <w:szCs w:val="18"/>
          <w:lang w:val="pt-BR"/>
        </w:rPr>
        <w:t xml:space="preserve">, </w:t>
      </w:r>
      <w:r w:rsidR="00463A81" w:rsidRPr="00BB7840">
        <w:rPr>
          <w:rFonts w:ascii="Helvetica" w:eastAsia="Arial" w:hAnsi="Helvetica" w:cs="Arial"/>
          <w:sz w:val="18"/>
          <w:szCs w:val="18"/>
          <w:lang w:val="pt-BR"/>
        </w:rPr>
        <w:t>que</w:t>
      </w:r>
      <w:r w:rsidR="00036922" w:rsidRPr="00BB7840">
        <w:rPr>
          <w:rFonts w:ascii="Helvetica" w:eastAsia="Arial" w:hAnsi="Helvetica" w:cs="Arial"/>
          <w:sz w:val="18"/>
          <w:szCs w:val="18"/>
          <w:lang w:val="pt-BR"/>
        </w:rPr>
        <w:t>,</w:t>
      </w:r>
      <w:r w:rsidR="00463A81" w:rsidRPr="00BB7840">
        <w:rPr>
          <w:rFonts w:ascii="Helvetica" w:eastAsia="Arial" w:hAnsi="Helvetica" w:cs="Arial"/>
          <w:sz w:val="18"/>
          <w:szCs w:val="18"/>
          <w:lang w:val="pt-BR"/>
        </w:rPr>
        <w:t xml:space="preserve"> para </w:t>
      </w:r>
      <w:proofErr w:type="spellStart"/>
      <w:r w:rsidR="00463A81" w:rsidRPr="00BB7840">
        <w:rPr>
          <w:rFonts w:ascii="Helvetica" w:eastAsia="Arial" w:hAnsi="Helvetica" w:cs="Arial"/>
          <w:sz w:val="18"/>
          <w:szCs w:val="18"/>
          <w:lang w:val="pt-BR"/>
        </w:rPr>
        <w:t>ressignificar</w:t>
      </w:r>
      <w:proofErr w:type="spellEnd"/>
      <w:r w:rsidR="00463A81" w:rsidRPr="00BB7840">
        <w:rPr>
          <w:rFonts w:ascii="Helvetica" w:eastAsia="Arial" w:hAnsi="Helvetica" w:cs="Arial"/>
          <w:sz w:val="18"/>
          <w:szCs w:val="18"/>
          <w:lang w:val="pt-BR"/>
        </w:rPr>
        <w:t xml:space="preserve"> a avaliação, é necessário realizar três procedimentos: </w:t>
      </w:r>
      <w:r w:rsidRPr="00BB7840">
        <w:rPr>
          <w:rFonts w:ascii="Helvetica" w:eastAsia="Arial" w:hAnsi="Helvetica" w:cs="Arial"/>
          <w:sz w:val="18"/>
          <w:szCs w:val="18"/>
          <w:lang w:val="pt-BR"/>
        </w:rPr>
        <w:t xml:space="preserve">realizar </w:t>
      </w:r>
      <w:r w:rsidRPr="00BB7840">
        <w:rPr>
          <w:rFonts w:ascii="Helvetica" w:eastAsia="Arial" w:hAnsi="Helvetica" w:cs="Arial"/>
          <w:sz w:val="18"/>
          <w:szCs w:val="18"/>
          <w:lang w:val="pt-BR"/>
        </w:rPr>
        <w:lastRenderedPageBreak/>
        <w:t xml:space="preserve">o diagnóstico para conhecer a situação do </w:t>
      </w:r>
      <w:r w:rsidR="00463A81" w:rsidRPr="00BB7840">
        <w:rPr>
          <w:rFonts w:ascii="Helvetica" w:eastAsia="Arial" w:hAnsi="Helvetica" w:cs="Arial"/>
          <w:sz w:val="18"/>
          <w:szCs w:val="18"/>
          <w:lang w:val="pt-BR"/>
        </w:rPr>
        <w:t xml:space="preserve">desenvolvimento do </w:t>
      </w:r>
      <w:r w:rsidRPr="00BB7840">
        <w:rPr>
          <w:rFonts w:ascii="Helvetica" w:eastAsia="Arial" w:hAnsi="Helvetica" w:cs="Arial"/>
          <w:sz w:val="18"/>
          <w:szCs w:val="18"/>
          <w:lang w:val="pt-BR"/>
        </w:rPr>
        <w:t xml:space="preserve">educando, trabalhar o resultado do diagnóstico com o planejamento do processo de ensino e </w:t>
      </w:r>
      <w:r w:rsidR="00463A81" w:rsidRPr="00BB7840">
        <w:rPr>
          <w:rFonts w:ascii="Helvetica" w:eastAsia="Arial" w:hAnsi="Helvetica" w:cs="Arial"/>
          <w:sz w:val="18"/>
          <w:szCs w:val="18"/>
          <w:lang w:val="pt-BR"/>
        </w:rPr>
        <w:t>planejar atividades, sequências didáticas ou projetos de ensino, com os respectivos instrumentos avaliativos para cada etapa</w:t>
      </w:r>
      <w:r w:rsidRPr="00BB7840">
        <w:rPr>
          <w:rFonts w:ascii="Helvetica" w:eastAsia="Arial" w:hAnsi="Helvetica" w:cs="Arial"/>
          <w:sz w:val="18"/>
          <w:szCs w:val="18"/>
          <w:lang w:val="pt-BR"/>
        </w:rPr>
        <w:t xml:space="preserve"> visando o máximo de interação e motivação da turma.</w:t>
      </w:r>
      <w:r w:rsidR="00E84CB3" w:rsidRPr="00BB7840">
        <w:rPr>
          <w:rFonts w:ascii="Helvetica Neue" w:eastAsia="Helvetica Neue" w:hAnsi="Helvetica Neue" w:cs="Helvetica Neue"/>
          <w:sz w:val="18"/>
          <w:szCs w:val="18"/>
          <w:lang w:val="pt-BR"/>
        </w:rPr>
        <w:t xml:space="preserve"> Conforme apresentam Ferreira e Santos (2019, p.38): “É preciso reestruturar a aprendizagem e, nesse sentido, o papel do aluno se torna mais ativo na construção do seu conhecimento, o que não significa que o professor se torne passivo, mas que ele assume o papel de mediador no processo de ensino”. </w:t>
      </w:r>
    </w:p>
    <w:p w14:paraId="7EBA79BD" w14:textId="77777777" w:rsidR="00E84CB3" w:rsidRPr="00BB7840" w:rsidRDefault="00E84CB3" w:rsidP="00E84CB3">
      <w:pPr>
        <w:widowControl w:val="0"/>
        <w:spacing w:line="288" w:lineRule="auto"/>
        <w:ind w:left="141" w:right="141" w:firstLine="294"/>
        <w:jc w:val="both"/>
        <w:rPr>
          <w:rFonts w:ascii="Helvetica Neue" w:eastAsia="Helvetica Neue" w:hAnsi="Helvetica Neue" w:cs="Helvetica Neue"/>
          <w:sz w:val="18"/>
          <w:szCs w:val="18"/>
          <w:lang w:val="pt-BR"/>
        </w:rPr>
      </w:pPr>
      <w:r w:rsidRPr="00BB7840">
        <w:rPr>
          <w:rFonts w:ascii="Helvetica Neue" w:eastAsia="Helvetica Neue" w:hAnsi="Helvetica Neue" w:cs="Helvetica Neue"/>
          <w:sz w:val="18"/>
          <w:szCs w:val="18"/>
          <w:lang w:val="pt-BR"/>
        </w:rPr>
        <w:t xml:space="preserve">As mudanças devem dar novo sentido a cada personagem envolvido, revendo os campos de domínio e a possibilidade de dar protagonismo aos educandos, não sendo apenas a troca de práticas tradicionais de avaliação. Para que se possa utilizar vários artifícios metodológicos, pois o processo de aprendizagem ocorre de forma diferente em cada indivíduo (FERREIRA; SANTOS 2019), permitindo que a compreensão seja mais adequada para cada caso. Como aponta Hoffmann (2019), ao se compreender que cada aluno apresenta diferentes modos e tempos de aprender, independentemente da competência de seus professores, então os docentes poderiam parar de buscar ‘culpados’ para os fracassos na aprendizagem, para investigar razões pedagógicas para as dificuldades e avanços dos estudantes, com a revisão do planejamento, </w:t>
      </w:r>
      <w:r w:rsidR="00B46D52" w:rsidRPr="00BB7840">
        <w:rPr>
          <w:rFonts w:ascii="Helvetica Neue" w:eastAsia="Helvetica Neue" w:hAnsi="Helvetica Neue" w:cs="Helvetica Neue"/>
          <w:sz w:val="18"/>
          <w:szCs w:val="18"/>
          <w:lang w:val="pt-BR"/>
        </w:rPr>
        <w:t>d</w:t>
      </w:r>
      <w:r w:rsidRPr="00BB7840">
        <w:rPr>
          <w:rFonts w:ascii="Helvetica Neue" w:eastAsia="Helvetica Neue" w:hAnsi="Helvetica Neue" w:cs="Helvetica Neue"/>
          <w:sz w:val="18"/>
          <w:szCs w:val="18"/>
          <w:lang w:val="pt-BR"/>
        </w:rPr>
        <w:t xml:space="preserve">as metodologias e </w:t>
      </w:r>
      <w:r w:rsidR="00B46D52" w:rsidRPr="00BB7840">
        <w:rPr>
          <w:rFonts w:ascii="Helvetica Neue" w:eastAsia="Helvetica Neue" w:hAnsi="Helvetica Neue" w:cs="Helvetica Neue"/>
          <w:sz w:val="18"/>
          <w:szCs w:val="18"/>
          <w:lang w:val="pt-BR"/>
        </w:rPr>
        <w:t>d</w:t>
      </w:r>
      <w:r w:rsidRPr="00BB7840">
        <w:rPr>
          <w:rFonts w:ascii="Helvetica Neue" w:eastAsia="Helvetica Neue" w:hAnsi="Helvetica Neue" w:cs="Helvetica Neue"/>
          <w:sz w:val="18"/>
          <w:szCs w:val="18"/>
          <w:lang w:val="pt-BR"/>
        </w:rPr>
        <w:t xml:space="preserve">as práticas avaliativas.  </w:t>
      </w:r>
    </w:p>
    <w:p w14:paraId="52DD3C2C" w14:textId="77777777" w:rsidR="00127C18" w:rsidRPr="00BB7840" w:rsidRDefault="00277C26" w:rsidP="009C0AB0">
      <w:pPr>
        <w:widowControl w:val="0"/>
        <w:spacing w:before="100" w:after="100" w:line="288" w:lineRule="auto"/>
        <w:ind w:left="141" w:right="141"/>
        <w:rPr>
          <w:rFonts w:ascii="Helvetica Neue" w:eastAsia="Helvetica Neue" w:hAnsi="Helvetica Neue" w:cs="Helvetica Neue"/>
          <w:b/>
          <w:sz w:val="18"/>
          <w:szCs w:val="18"/>
          <w:lang w:val="pt-BR"/>
        </w:rPr>
      </w:pPr>
      <w:r w:rsidRPr="00BB7840">
        <w:rPr>
          <w:rFonts w:ascii="Helvetica Neue" w:eastAsia="Helvetica Neue" w:hAnsi="Helvetica Neue" w:cs="Helvetica Neue"/>
          <w:b/>
          <w:sz w:val="18"/>
          <w:szCs w:val="18"/>
          <w:lang w:val="pt-BR"/>
        </w:rPr>
        <w:t>Agradecimentos</w:t>
      </w:r>
    </w:p>
    <w:p w14:paraId="0C5A4F36" w14:textId="6130DE7D" w:rsidR="000F18AA" w:rsidRPr="00BB7840" w:rsidRDefault="000F18AA" w:rsidP="000F18AA">
      <w:pPr>
        <w:widowControl w:val="0"/>
        <w:spacing w:line="288" w:lineRule="auto"/>
        <w:ind w:left="141" w:right="141" w:firstLine="294"/>
        <w:rPr>
          <w:rFonts w:ascii="Helvetica Neue" w:eastAsia="Helvetica Neue" w:hAnsi="Helvetica Neue" w:cs="Helvetica Neue"/>
          <w:sz w:val="18"/>
          <w:szCs w:val="18"/>
          <w:lang w:val="pt-BR"/>
        </w:rPr>
      </w:pPr>
      <w:r w:rsidRPr="00BB7840">
        <w:rPr>
          <w:rFonts w:ascii="Helvetica Neue" w:eastAsia="Helvetica Neue" w:hAnsi="Helvetica Neue" w:cs="Helvetica Neue"/>
          <w:sz w:val="18"/>
          <w:szCs w:val="18"/>
          <w:lang w:val="pt-BR"/>
        </w:rPr>
        <w:t xml:space="preserve">Ao apoio financeiro do IFPB para realização da pesquisa e para pagamento de bolsas discentes. À Diretoria de Pesquisa – PRPIPG e à Coordenação de Pesquisa do Campus </w:t>
      </w:r>
      <w:r w:rsidR="00E907ED">
        <w:rPr>
          <w:rFonts w:ascii="Helvetica Neue" w:eastAsia="Helvetica Neue" w:hAnsi="Helvetica Neue" w:cs="Helvetica Neue"/>
          <w:sz w:val="18"/>
          <w:szCs w:val="18"/>
          <w:lang w:val="pt-BR"/>
        </w:rPr>
        <w:t>PATOS</w:t>
      </w:r>
      <w:r w:rsidRPr="00BB7840">
        <w:rPr>
          <w:rFonts w:ascii="Helvetica Neue" w:eastAsia="Helvetica Neue" w:hAnsi="Helvetica Neue" w:cs="Helvetica Neue"/>
          <w:sz w:val="18"/>
          <w:szCs w:val="18"/>
          <w:lang w:val="pt-BR"/>
        </w:rPr>
        <w:t xml:space="preserve"> pelo suporte.</w:t>
      </w:r>
    </w:p>
    <w:p w14:paraId="7F9D7B51" w14:textId="77777777" w:rsidR="00127C18" w:rsidRPr="00BB7840" w:rsidRDefault="00277C26">
      <w:pPr>
        <w:widowControl w:val="0"/>
        <w:spacing w:before="100" w:after="100" w:line="288" w:lineRule="auto"/>
        <w:ind w:left="141" w:right="141"/>
        <w:rPr>
          <w:rFonts w:ascii="Helvetica Neue" w:eastAsia="Helvetica Neue" w:hAnsi="Helvetica Neue" w:cs="Helvetica Neue"/>
          <w:b/>
          <w:sz w:val="18"/>
          <w:szCs w:val="18"/>
          <w:lang w:val="pt-BR"/>
        </w:rPr>
      </w:pPr>
      <w:r w:rsidRPr="00BB7840">
        <w:rPr>
          <w:rFonts w:ascii="Helvetica Neue" w:eastAsia="Helvetica Neue" w:hAnsi="Helvetica Neue" w:cs="Helvetica Neue"/>
          <w:b/>
          <w:sz w:val="18"/>
          <w:szCs w:val="18"/>
          <w:lang w:val="pt-BR"/>
        </w:rPr>
        <w:t>Referências</w:t>
      </w:r>
    </w:p>
    <w:p w14:paraId="5790D52D" w14:textId="77777777" w:rsidR="00F455C5" w:rsidRPr="00BB7840" w:rsidRDefault="00F455C5" w:rsidP="00CF6179">
      <w:pPr>
        <w:widowControl w:val="0"/>
        <w:spacing w:line="288" w:lineRule="auto"/>
        <w:ind w:left="141" w:right="141"/>
        <w:jc w:val="both"/>
        <w:rPr>
          <w:rFonts w:ascii="Helvetica Neue" w:eastAsia="Helvetica Neue" w:hAnsi="Helvetica Neue" w:cs="Helvetica Neue"/>
          <w:sz w:val="18"/>
          <w:szCs w:val="18"/>
          <w:lang w:val="pt-BR"/>
        </w:rPr>
      </w:pPr>
      <w:r w:rsidRPr="00BB7840">
        <w:rPr>
          <w:rFonts w:ascii="Helvetica Neue" w:eastAsia="Helvetica Neue" w:hAnsi="Helvetica Neue" w:cs="Helvetica Neue"/>
          <w:sz w:val="18"/>
          <w:szCs w:val="18"/>
          <w:lang w:val="pt-BR"/>
        </w:rPr>
        <w:t xml:space="preserve">ARAÚJO, P. R. et al. Reprovação nas disciplinas básicas: uma reflexão dos aspectos pedagógicos, na perspectiva dos docentes e discentes aprovados. In: Congresso Brasileiro de Educação em Engenharia, </w:t>
      </w:r>
      <w:proofErr w:type="gramStart"/>
      <w:r w:rsidRPr="00BB7840">
        <w:rPr>
          <w:rFonts w:ascii="Helvetica Neue" w:eastAsia="Helvetica Neue" w:hAnsi="Helvetica Neue" w:cs="Helvetica Neue"/>
          <w:sz w:val="18"/>
          <w:szCs w:val="18"/>
          <w:lang w:val="pt-BR"/>
        </w:rPr>
        <w:t>39.,</w:t>
      </w:r>
      <w:proofErr w:type="gramEnd"/>
      <w:r w:rsidRPr="00BB7840">
        <w:rPr>
          <w:rFonts w:ascii="Helvetica Neue" w:eastAsia="Helvetica Neue" w:hAnsi="Helvetica Neue" w:cs="Helvetica Neue"/>
          <w:sz w:val="18"/>
          <w:szCs w:val="18"/>
          <w:lang w:val="pt-BR"/>
        </w:rPr>
        <w:t xml:space="preserve"> 2011, Blumenau. </w:t>
      </w:r>
      <w:r w:rsidRPr="00BB7840">
        <w:rPr>
          <w:rFonts w:ascii="Helvetica Neue" w:eastAsia="Helvetica Neue" w:hAnsi="Helvetica Neue" w:cs="Helvetica Neue"/>
          <w:i/>
          <w:iCs/>
          <w:sz w:val="18"/>
          <w:szCs w:val="18"/>
          <w:lang w:val="pt-BR"/>
        </w:rPr>
        <w:t>Anais [...]</w:t>
      </w:r>
      <w:r w:rsidRPr="00BB7840">
        <w:rPr>
          <w:rFonts w:ascii="Helvetica Neue" w:eastAsia="Helvetica Neue" w:hAnsi="Helvetica Neue" w:cs="Helvetica Neue"/>
          <w:sz w:val="18"/>
          <w:szCs w:val="18"/>
          <w:lang w:val="pt-BR"/>
        </w:rPr>
        <w:t>. Blumenau: ABENGE, 2011.</w:t>
      </w:r>
    </w:p>
    <w:p w14:paraId="6A4EF7D6" w14:textId="77777777" w:rsidR="000F18AA" w:rsidRPr="00BB7840" w:rsidRDefault="000F18AA" w:rsidP="00CF6179">
      <w:pPr>
        <w:widowControl w:val="0"/>
        <w:spacing w:line="288" w:lineRule="auto"/>
        <w:ind w:left="141" w:right="141"/>
        <w:jc w:val="both"/>
        <w:rPr>
          <w:rFonts w:ascii="Helvetica Neue" w:eastAsia="Helvetica Neue" w:hAnsi="Helvetica Neue" w:cs="Helvetica Neue"/>
          <w:sz w:val="18"/>
          <w:szCs w:val="18"/>
          <w:lang w:val="pt-BR"/>
        </w:rPr>
      </w:pPr>
      <w:r w:rsidRPr="00BB7840">
        <w:rPr>
          <w:rFonts w:ascii="Helvetica Neue" w:eastAsia="Helvetica Neue" w:hAnsi="Helvetica Neue" w:cs="Helvetica Neue"/>
          <w:sz w:val="18"/>
          <w:szCs w:val="18"/>
          <w:lang w:val="pt-BR"/>
        </w:rPr>
        <w:t xml:space="preserve">BITTENCOURT R. M.; VELASCO, A. D.  Avaliação nas Disciplinas de Desenho. In: Congresso Brasileiro de Educação em Engenharia, </w:t>
      </w:r>
      <w:proofErr w:type="gramStart"/>
      <w:r w:rsidRPr="00BB7840">
        <w:rPr>
          <w:rFonts w:ascii="Helvetica Neue" w:eastAsia="Helvetica Neue" w:hAnsi="Helvetica Neue" w:cs="Helvetica Neue"/>
          <w:sz w:val="18"/>
          <w:szCs w:val="18"/>
          <w:lang w:val="pt-BR"/>
        </w:rPr>
        <w:t>28.,</w:t>
      </w:r>
      <w:proofErr w:type="gramEnd"/>
      <w:r w:rsidRPr="00BB7840">
        <w:rPr>
          <w:rFonts w:ascii="Helvetica Neue" w:eastAsia="Helvetica Neue" w:hAnsi="Helvetica Neue" w:cs="Helvetica Neue"/>
          <w:sz w:val="18"/>
          <w:szCs w:val="18"/>
          <w:lang w:val="pt-BR"/>
        </w:rPr>
        <w:t xml:space="preserve"> 2000, Ouro Preto. </w:t>
      </w:r>
      <w:r w:rsidRPr="00BB7840">
        <w:rPr>
          <w:rFonts w:ascii="Helvetica Neue" w:eastAsia="Helvetica Neue" w:hAnsi="Helvetica Neue" w:cs="Helvetica Neue"/>
          <w:i/>
          <w:iCs/>
          <w:sz w:val="18"/>
          <w:szCs w:val="18"/>
          <w:lang w:val="pt-BR"/>
        </w:rPr>
        <w:t>Anais [...].</w:t>
      </w:r>
      <w:r w:rsidRPr="00BB7840">
        <w:rPr>
          <w:rFonts w:ascii="Helvetica Neue" w:eastAsia="Helvetica Neue" w:hAnsi="Helvetica Neue" w:cs="Helvetica Neue"/>
          <w:sz w:val="18"/>
          <w:szCs w:val="18"/>
          <w:lang w:val="pt-BR"/>
        </w:rPr>
        <w:t xml:space="preserve"> Ouro Preto: ABENGE, 2000.</w:t>
      </w:r>
    </w:p>
    <w:p w14:paraId="7286BA6F" w14:textId="77777777" w:rsidR="000F18AA" w:rsidRPr="00BB7840" w:rsidRDefault="000F18AA" w:rsidP="00CF6179">
      <w:pPr>
        <w:widowControl w:val="0"/>
        <w:spacing w:line="288" w:lineRule="auto"/>
        <w:ind w:left="141" w:right="141"/>
        <w:jc w:val="both"/>
        <w:rPr>
          <w:rFonts w:ascii="Helvetica Neue" w:eastAsia="Helvetica Neue" w:hAnsi="Helvetica Neue" w:cs="Helvetica Neue"/>
          <w:sz w:val="18"/>
          <w:szCs w:val="18"/>
          <w:lang w:val="pt-BR"/>
        </w:rPr>
      </w:pPr>
      <w:r w:rsidRPr="00BB7840">
        <w:rPr>
          <w:rFonts w:ascii="Helvetica Neue" w:eastAsia="Helvetica Neue" w:hAnsi="Helvetica Neue" w:cs="Helvetica Neue"/>
          <w:sz w:val="18"/>
          <w:szCs w:val="18"/>
          <w:lang w:val="pt-BR"/>
        </w:rPr>
        <w:t xml:space="preserve">FERREIRA, M. S.; SANTOS, A. V. </w:t>
      </w:r>
      <w:proofErr w:type="spellStart"/>
      <w:r w:rsidRPr="00BB7840">
        <w:rPr>
          <w:rFonts w:ascii="Helvetica Neue" w:eastAsia="Helvetica Neue" w:hAnsi="Helvetica Neue" w:cs="Helvetica Neue"/>
          <w:i/>
          <w:iCs/>
          <w:sz w:val="18"/>
          <w:szCs w:val="18"/>
          <w:lang w:val="pt-BR"/>
        </w:rPr>
        <w:t>Escalímetro</w:t>
      </w:r>
      <w:proofErr w:type="spellEnd"/>
      <w:r w:rsidRPr="00BB7840">
        <w:rPr>
          <w:rFonts w:ascii="Helvetica Neue" w:eastAsia="Helvetica Neue" w:hAnsi="Helvetica Neue" w:cs="Helvetica Neue"/>
          <w:sz w:val="18"/>
          <w:szCs w:val="18"/>
          <w:lang w:val="pt-BR"/>
        </w:rPr>
        <w:t xml:space="preserve">: uma sequência didática para o ensino do desenho técnico arquitetônico. 1. ed. Curitiba: </w:t>
      </w:r>
      <w:proofErr w:type="spellStart"/>
      <w:r w:rsidRPr="00BB7840">
        <w:rPr>
          <w:rFonts w:ascii="Helvetica Neue" w:eastAsia="Helvetica Neue" w:hAnsi="Helvetica Neue" w:cs="Helvetica Neue"/>
          <w:sz w:val="18"/>
          <w:szCs w:val="18"/>
          <w:lang w:val="pt-BR"/>
        </w:rPr>
        <w:t>Appris</w:t>
      </w:r>
      <w:proofErr w:type="spellEnd"/>
      <w:r w:rsidRPr="00BB7840">
        <w:rPr>
          <w:rFonts w:ascii="Helvetica Neue" w:eastAsia="Helvetica Neue" w:hAnsi="Helvetica Neue" w:cs="Helvetica Neue"/>
          <w:sz w:val="18"/>
          <w:szCs w:val="18"/>
          <w:lang w:val="pt-BR"/>
        </w:rPr>
        <w:t>, 2019.</w:t>
      </w:r>
    </w:p>
    <w:p w14:paraId="35AB3188" w14:textId="77777777" w:rsidR="000F18AA" w:rsidRPr="00BB7840" w:rsidRDefault="000F18AA" w:rsidP="00CF6179">
      <w:pPr>
        <w:widowControl w:val="0"/>
        <w:spacing w:line="288" w:lineRule="auto"/>
        <w:ind w:left="141" w:right="141"/>
        <w:jc w:val="both"/>
        <w:rPr>
          <w:rFonts w:ascii="Helvetica Neue" w:eastAsia="Helvetica Neue" w:hAnsi="Helvetica Neue" w:cs="Helvetica Neue"/>
          <w:sz w:val="18"/>
          <w:szCs w:val="18"/>
          <w:lang w:val="pt-BR"/>
        </w:rPr>
      </w:pPr>
      <w:r w:rsidRPr="00BB7840">
        <w:rPr>
          <w:rFonts w:ascii="Helvetica Neue" w:eastAsia="Helvetica Neue" w:hAnsi="Helvetica Neue" w:cs="Helvetica Neue"/>
          <w:sz w:val="18"/>
          <w:szCs w:val="18"/>
          <w:lang w:val="pt-BR"/>
        </w:rPr>
        <w:t xml:space="preserve">HOFFMANN, J. </w:t>
      </w:r>
      <w:r w:rsidRPr="00BB7840">
        <w:rPr>
          <w:rFonts w:ascii="Helvetica Neue" w:eastAsia="Helvetica Neue" w:hAnsi="Helvetica Neue" w:cs="Helvetica Neue"/>
          <w:i/>
          <w:iCs/>
          <w:sz w:val="18"/>
          <w:szCs w:val="18"/>
          <w:lang w:val="pt-BR"/>
        </w:rPr>
        <w:t xml:space="preserve">Avaliação mediadora: </w:t>
      </w:r>
      <w:r w:rsidRPr="00BB7840">
        <w:rPr>
          <w:rFonts w:ascii="Helvetica Neue" w:eastAsia="Helvetica Neue" w:hAnsi="Helvetica Neue" w:cs="Helvetica Neue"/>
          <w:sz w:val="18"/>
          <w:szCs w:val="18"/>
          <w:lang w:val="pt-BR"/>
        </w:rPr>
        <w:t>uma prática em construção da pré-escola à universidade. 35. ed. Porto Alegre: Mediação, 2019.</w:t>
      </w:r>
    </w:p>
    <w:p w14:paraId="0397F5F7" w14:textId="77777777" w:rsidR="00B46D52" w:rsidRPr="00BB7840" w:rsidRDefault="00B46D52" w:rsidP="00B46D52">
      <w:pPr>
        <w:widowControl w:val="0"/>
        <w:spacing w:line="288" w:lineRule="auto"/>
        <w:ind w:left="141" w:right="141"/>
        <w:jc w:val="both"/>
        <w:rPr>
          <w:rFonts w:ascii="Helvetica Neue" w:eastAsia="Helvetica Neue" w:hAnsi="Helvetica Neue" w:cs="Helvetica Neue"/>
          <w:sz w:val="18"/>
          <w:szCs w:val="18"/>
          <w:lang w:val="pt-BR"/>
        </w:rPr>
      </w:pPr>
      <w:r w:rsidRPr="00BB7840">
        <w:rPr>
          <w:rFonts w:ascii="Helvetica Neue" w:eastAsia="Helvetica Neue" w:hAnsi="Helvetica Neue" w:cs="Helvetica Neue"/>
          <w:sz w:val="18"/>
          <w:szCs w:val="18"/>
          <w:lang w:val="pt-BR"/>
        </w:rPr>
        <w:t xml:space="preserve">LODER, L. L. Engenheiro e professor, dois papéis em uma profissão: desafios e perspectivas na conciliação de identidades. In: Congresso Brasileiro de Educação em Engenharia, </w:t>
      </w:r>
      <w:proofErr w:type="gramStart"/>
      <w:r w:rsidRPr="00BB7840">
        <w:rPr>
          <w:rFonts w:ascii="Helvetica Neue" w:eastAsia="Helvetica Neue" w:hAnsi="Helvetica Neue" w:cs="Helvetica Neue"/>
          <w:sz w:val="18"/>
          <w:szCs w:val="18"/>
          <w:lang w:val="pt-BR"/>
        </w:rPr>
        <w:t>35.,</w:t>
      </w:r>
      <w:proofErr w:type="gramEnd"/>
      <w:r w:rsidRPr="00BB7840">
        <w:rPr>
          <w:rFonts w:ascii="Helvetica Neue" w:eastAsia="Helvetica Neue" w:hAnsi="Helvetica Neue" w:cs="Helvetica Neue"/>
          <w:sz w:val="18"/>
          <w:szCs w:val="18"/>
          <w:lang w:val="pt-BR"/>
        </w:rPr>
        <w:t xml:space="preserve"> 2007, Curitiba: </w:t>
      </w:r>
      <w:r w:rsidRPr="00BB7840">
        <w:rPr>
          <w:rFonts w:ascii="Helvetica Neue" w:eastAsia="Helvetica Neue" w:hAnsi="Helvetica Neue" w:cs="Helvetica Neue"/>
          <w:i/>
          <w:iCs/>
          <w:sz w:val="18"/>
          <w:szCs w:val="18"/>
          <w:lang w:val="pt-BR"/>
        </w:rPr>
        <w:t>Anais[...].</w:t>
      </w:r>
      <w:r w:rsidRPr="00BB7840">
        <w:rPr>
          <w:rFonts w:ascii="Helvetica Neue" w:eastAsia="Helvetica Neue" w:hAnsi="Helvetica Neue" w:cs="Helvetica Neue"/>
          <w:sz w:val="18"/>
          <w:szCs w:val="18"/>
          <w:lang w:val="pt-BR"/>
        </w:rPr>
        <w:t xml:space="preserve"> Curitiba: ABENGE, 2007.</w:t>
      </w:r>
    </w:p>
    <w:p w14:paraId="77C3CA1C" w14:textId="77777777" w:rsidR="000F18AA" w:rsidRPr="00BB7840" w:rsidRDefault="000F18AA" w:rsidP="00CF6179">
      <w:pPr>
        <w:widowControl w:val="0"/>
        <w:spacing w:line="288" w:lineRule="auto"/>
        <w:ind w:left="141" w:right="141"/>
        <w:jc w:val="both"/>
        <w:rPr>
          <w:rFonts w:ascii="Helvetica Neue" w:eastAsia="Helvetica Neue" w:hAnsi="Helvetica Neue" w:cs="Helvetica Neue"/>
          <w:sz w:val="18"/>
          <w:szCs w:val="18"/>
          <w:lang w:val="pt-BR"/>
        </w:rPr>
      </w:pPr>
      <w:r w:rsidRPr="00BB7840">
        <w:rPr>
          <w:rFonts w:ascii="Helvetica Neue" w:eastAsia="Helvetica Neue" w:hAnsi="Helvetica Neue" w:cs="Helvetica Neue"/>
          <w:sz w:val="18"/>
          <w:szCs w:val="18"/>
          <w:lang w:val="pt-BR"/>
        </w:rPr>
        <w:t xml:space="preserve">LUCKESI, C. C. </w:t>
      </w:r>
      <w:r w:rsidRPr="00BB7840">
        <w:rPr>
          <w:rFonts w:ascii="Helvetica Neue" w:eastAsia="Helvetica Neue" w:hAnsi="Helvetica Neue" w:cs="Helvetica Neue"/>
          <w:i/>
          <w:iCs/>
          <w:sz w:val="18"/>
          <w:szCs w:val="18"/>
          <w:lang w:val="pt-BR"/>
        </w:rPr>
        <w:t xml:space="preserve">Avaliação da aprendizagem escolar: Estudos </w:t>
      </w:r>
      <w:r w:rsidRPr="00BB7840">
        <w:rPr>
          <w:rFonts w:ascii="Helvetica Neue" w:eastAsia="Helvetica Neue" w:hAnsi="Helvetica Neue" w:cs="Helvetica Neue"/>
          <w:sz w:val="18"/>
          <w:szCs w:val="18"/>
          <w:lang w:val="pt-BR"/>
        </w:rPr>
        <w:t>e proposições. 22. ed. São Paulo: Cortez, 2011.</w:t>
      </w:r>
    </w:p>
    <w:p w14:paraId="2D2D9C05" w14:textId="77777777" w:rsidR="000F18AA" w:rsidRPr="00BB7840" w:rsidRDefault="000F18AA" w:rsidP="00CF6179">
      <w:pPr>
        <w:widowControl w:val="0"/>
        <w:spacing w:line="288" w:lineRule="auto"/>
        <w:ind w:left="141" w:right="141"/>
        <w:jc w:val="both"/>
        <w:rPr>
          <w:rFonts w:ascii="Helvetica Neue" w:eastAsia="Helvetica Neue" w:hAnsi="Helvetica Neue" w:cs="Helvetica Neue"/>
          <w:sz w:val="18"/>
          <w:szCs w:val="18"/>
          <w:lang w:val="pt-BR"/>
        </w:rPr>
      </w:pPr>
      <w:r w:rsidRPr="00BB7840">
        <w:rPr>
          <w:rFonts w:ascii="Helvetica Neue" w:eastAsia="Helvetica Neue" w:hAnsi="Helvetica Neue" w:cs="Helvetica Neue"/>
          <w:sz w:val="18"/>
          <w:szCs w:val="18"/>
          <w:lang w:val="pt-BR"/>
        </w:rPr>
        <w:t xml:space="preserve">MOREIRA, S. A.; RANGEL, M. A correção como processo avaliativo: diferentes percepções em diálogo. </w:t>
      </w:r>
      <w:r w:rsidRPr="00BB7840">
        <w:rPr>
          <w:rFonts w:ascii="Helvetica Neue" w:eastAsia="Helvetica Neue" w:hAnsi="Helvetica Neue" w:cs="Helvetica Neue"/>
          <w:i/>
          <w:iCs/>
          <w:sz w:val="18"/>
          <w:szCs w:val="18"/>
          <w:lang w:val="pt-BR"/>
        </w:rPr>
        <w:t xml:space="preserve">Estudos em Avaliação Educacional. </w:t>
      </w:r>
      <w:r w:rsidRPr="00BB7840">
        <w:rPr>
          <w:rFonts w:ascii="Helvetica Neue" w:eastAsia="Helvetica Neue" w:hAnsi="Helvetica Neue" w:cs="Helvetica Neue"/>
          <w:sz w:val="18"/>
          <w:szCs w:val="18"/>
          <w:lang w:val="pt-BR"/>
        </w:rPr>
        <w:t>São Paulo, v. 26, n. 62, p. 520-540, maio/ago. 2015.</w:t>
      </w:r>
    </w:p>
    <w:p w14:paraId="49C72B6E" w14:textId="77777777" w:rsidR="000F18AA" w:rsidRPr="00BB7840" w:rsidRDefault="000F18AA" w:rsidP="00CF6179">
      <w:pPr>
        <w:widowControl w:val="0"/>
        <w:spacing w:line="288" w:lineRule="auto"/>
        <w:ind w:left="141" w:right="141"/>
        <w:jc w:val="both"/>
        <w:rPr>
          <w:rFonts w:ascii="Helvetica Neue" w:eastAsia="Helvetica Neue" w:hAnsi="Helvetica Neue" w:cs="Helvetica Neue"/>
          <w:sz w:val="18"/>
          <w:szCs w:val="18"/>
          <w:lang w:val="pt-BR"/>
        </w:rPr>
      </w:pPr>
      <w:r w:rsidRPr="00BB7840">
        <w:rPr>
          <w:rFonts w:ascii="Helvetica Neue" w:eastAsia="Helvetica Neue" w:hAnsi="Helvetica Neue" w:cs="Helvetica Neue"/>
          <w:sz w:val="18"/>
          <w:szCs w:val="18"/>
          <w:lang w:val="pt-BR"/>
        </w:rPr>
        <w:t xml:space="preserve">MOREIRA, M. A.  </w:t>
      </w:r>
      <w:r w:rsidRPr="00BB7840">
        <w:rPr>
          <w:rFonts w:ascii="Helvetica Neue" w:eastAsia="Helvetica Neue" w:hAnsi="Helvetica Neue" w:cs="Helvetica Neue"/>
          <w:i/>
          <w:iCs/>
          <w:sz w:val="18"/>
          <w:szCs w:val="18"/>
          <w:lang w:val="pt-BR"/>
        </w:rPr>
        <w:t>O Que é Afinal Aprendizagem Significativa?</w:t>
      </w:r>
      <w:r w:rsidRPr="00BB7840">
        <w:rPr>
          <w:rFonts w:ascii="Helvetica Neue" w:eastAsia="Helvetica Neue" w:hAnsi="Helvetica Neue" w:cs="Helvetica Neue"/>
          <w:sz w:val="18"/>
          <w:szCs w:val="18"/>
          <w:lang w:val="pt-BR"/>
        </w:rPr>
        <w:t xml:space="preserve"> Aula Inaugural do Programa de Pós-Graduação em Ensino de Ciências Naturais, Instituto de Física, Universidade Federal do Mato Grosso. Cuiabá, p.28, 23 de abril de 2010. </w:t>
      </w:r>
    </w:p>
    <w:p w14:paraId="78D9FCF7" w14:textId="77777777" w:rsidR="000F18AA" w:rsidRPr="00BB7840" w:rsidRDefault="000F18AA" w:rsidP="00CF6179">
      <w:pPr>
        <w:widowControl w:val="0"/>
        <w:spacing w:line="288" w:lineRule="auto"/>
        <w:ind w:left="141" w:right="141"/>
        <w:jc w:val="both"/>
        <w:rPr>
          <w:rFonts w:ascii="Helvetica Neue" w:eastAsia="Helvetica Neue" w:hAnsi="Helvetica Neue" w:cs="Helvetica Neue"/>
          <w:sz w:val="18"/>
          <w:szCs w:val="18"/>
          <w:lang w:val="pt-BR"/>
        </w:rPr>
      </w:pPr>
      <w:r w:rsidRPr="00BB7840">
        <w:rPr>
          <w:rFonts w:ascii="Helvetica Neue" w:eastAsia="Helvetica Neue" w:hAnsi="Helvetica Neue" w:cs="Helvetica Neue"/>
          <w:sz w:val="18"/>
          <w:szCs w:val="18"/>
          <w:lang w:val="pt-BR"/>
        </w:rPr>
        <w:t xml:space="preserve">PERRENOUD, P. </w:t>
      </w:r>
      <w:r w:rsidRPr="00BB7840">
        <w:rPr>
          <w:rFonts w:ascii="Helvetica Neue" w:eastAsia="Helvetica Neue" w:hAnsi="Helvetica Neue" w:cs="Helvetica Neue"/>
          <w:i/>
          <w:iCs/>
          <w:sz w:val="18"/>
          <w:szCs w:val="18"/>
          <w:lang w:val="pt-BR"/>
        </w:rPr>
        <w:t>Avaliação:</w:t>
      </w:r>
      <w:r w:rsidRPr="00BB7840">
        <w:rPr>
          <w:rFonts w:ascii="Helvetica Neue" w:eastAsia="Helvetica Neue" w:hAnsi="Helvetica Neue" w:cs="Helvetica Neue"/>
          <w:sz w:val="18"/>
          <w:szCs w:val="18"/>
          <w:lang w:val="pt-BR"/>
        </w:rPr>
        <w:t xml:space="preserve"> da excelência à regulação das aprendizagens – entre duas lógicas. Porto Alegre: Artmed, 1999.</w:t>
      </w:r>
    </w:p>
    <w:p w14:paraId="5DCA800C" w14:textId="77777777" w:rsidR="00CF6179" w:rsidRPr="00BB7840" w:rsidRDefault="00CF6179" w:rsidP="00CF6179">
      <w:pPr>
        <w:widowControl w:val="0"/>
        <w:spacing w:line="288" w:lineRule="auto"/>
        <w:ind w:left="141" w:right="141"/>
        <w:jc w:val="both"/>
        <w:rPr>
          <w:rFonts w:ascii="Helvetica Neue" w:eastAsia="Helvetica Neue" w:hAnsi="Helvetica Neue" w:cs="Helvetica Neue"/>
          <w:sz w:val="18"/>
          <w:szCs w:val="18"/>
          <w:lang w:val="pt-BR"/>
        </w:rPr>
      </w:pPr>
      <w:r w:rsidRPr="00BB7840">
        <w:rPr>
          <w:rFonts w:ascii="Helvetica Neue" w:eastAsia="Helvetica Neue" w:hAnsi="Helvetica Neue" w:cs="Helvetica Neue"/>
          <w:sz w:val="18"/>
          <w:szCs w:val="18"/>
          <w:lang w:val="pt-BR"/>
        </w:rPr>
        <w:t xml:space="preserve">TAMASHIRO, H. A. </w:t>
      </w:r>
      <w:r w:rsidRPr="00BB7840">
        <w:rPr>
          <w:rFonts w:ascii="Helvetica Neue" w:eastAsia="Helvetica Neue" w:hAnsi="Helvetica Neue" w:cs="Helvetica Neue"/>
          <w:i/>
          <w:iCs/>
          <w:sz w:val="18"/>
          <w:szCs w:val="18"/>
          <w:lang w:val="pt-BR"/>
        </w:rPr>
        <w:t xml:space="preserve">Desenho Técnico Arquitetônico: </w:t>
      </w:r>
      <w:r w:rsidRPr="00BB7840">
        <w:rPr>
          <w:rFonts w:ascii="Helvetica Neue" w:eastAsia="Helvetica Neue" w:hAnsi="Helvetica Neue" w:cs="Helvetica Neue"/>
          <w:sz w:val="18"/>
          <w:szCs w:val="18"/>
          <w:lang w:val="pt-BR"/>
        </w:rPr>
        <w:t>constatação do atual ensino nas escolas brasileiras de arquitetura e urbanismo. Dissertação (Mestrado em Arquitetura e Urbanismo) – Escola de Engenharia de São Carlos, Universidade de São Paulo, São Carlos, 2003.</w:t>
      </w:r>
      <w:bookmarkEnd w:id="0"/>
    </w:p>
    <w:sectPr w:rsidR="00CF6179" w:rsidRPr="00BB7840">
      <w:headerReference w:type="default" r:id="rId11"/>
      <w:footerReference w:type="default" r:id="rId12"/>
      <w:pgSz w:w="11920" w:h="16840"/>
      <w:pgMar w:top="1620" w:right="1020" w:bottom="880" w:left="1020" w:header="119" w:footer="28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2E3B29" w14:textId="77777777" w:rsidR="0060373E" w:rsidRDefault="0060373E">
      <w:r>
        <w:separator/>
      </w:r>
    </w:p>
  </w:endnote>
  <w:endnote w:type="continuationSeparator" w:id="0">
    <w:p w14:paraId="3D50CEF3" w14:textId="77777777" w:rsidR="0060373E" w:rsidRDefault="00603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Arial"/>
    <w:charset w:val="00"/>
    <w:family w:val="auto"/>
    <w:pitch w:val="default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A2BFEA" w14:textId="77777777" w:rsidR="00127C18" w:rsidRDefault="00127C18">
    <w:pPr>
      <w:widowControl w:val="0"/>
      <w:spacing w:before="212"/>
      <w:ind w:left="412"/>
      <w:rPr>
        <w:rFonts w:ascii="Helvetica Neue" w:eastAsia="Helvetica Neue" w:hAnsi="Helvetica Neue" w:cs="Helvetica Neue"/>
        <w:sz w:val="18"/>
        <w:szCs w:val="18"/>
      </w:rPr>
    </w:pPr>
  </w:p>
  <w:p w14:paraId="44A966A6" w14:textId="77777777" w:rsidR="00127C18" w:rsidRDefault="00277C26">
    <w:pPr>
      <w:widowControl w:val="0"/>
      <w:pBdr>
        <w:top w:val="nil"/>
        <w:left w:val="nil"/>
        <w:bottom w:val="nil"/>
        <w:right w:val="nil"/>
        <w:between w:val="nil"/>
      </w:pBdr>
      <w:spacing w:line="14" w:lineRule="auto"/>
      <w:ind w:left="-1020"/>
      <w:rPr>
        <w:rFonts w:ascii="Helvetica Neue" w:eastAsia="Helvetica Neue" w:hAnsi="Helvetica Neue" w:cs="Helvetica Neue"/>
        <w:color w:val="000000"/>
        <w:sz w:val="19"/>
        <w:szCs w:val="19"/>
      </w:rPr>
    </w:pPr>
    <w:r>
      <w:rPr>
        <w:rFonts w:ascii="Helvetica Neue" w:eastAsia="Helvetica Neue" w:hAnsi="Helvetica Neue" w:cs="Helvetica Neue"/>
        <w:noProof/>
        <w:sz w:val="19"/>
        <w:szCs w:val="19"/>
        <w:lang w:val="pt-BR"/>
      </w:rPr>
      <w:drawing>
        <wp:inline distT="114300" distB="114300" distL="114300" distR="114300" wp14:anchorId="6F3C93AB" wp14:editId="01F9EB61">
          <wp:extent cx="7481888" cy="626656"/>
          <wp:effectExtent l="0" t="0" r="0" b="0"/>
          <wp:docPr id="3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 l="-379" t="-65367" r="-9175"/>
                  <a:stretch>
                    <a:fillRect/>
                  </a:stretch>
                </pic:blipFill>
                <pic:spPr>
                  <a:xfrm>
                    <a:off x="0" y="0"/>
                    <a:ext cx="7481888" cy="62665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1F9755" w14:textId="77777777" w:rsidR="0060373E" w:rsidRDefault="0060373E">
      <w:r>
        <w:separator/>
      </w:r>
    </w:p>
  </w:footnote>
  <w:footnote w:type="continuationSeparator" w:id="0">
    <w:p w14:paraId="4EDB95BA" w14:textId="77777777" w:rsidR="0060373E" w:rsidRDefault="0060373E">
      <w:r>
        <w:continuationSeparator/>
      </w:r>
    </w:p>
  </w:footnote>
  <w:footnote w:id="1">
    <w:p w14:paraId="6BC79D36" w14:textId="6BB66029" w:rsidR="007B4CBE" w:rsidRPr="00C453E5" w:rsidRDefault="007B4CBE" w:rsidP="00C453E5">
      <w:pPr>
        <w:pStyle w:val="Textodenotaderodap"/>
        <w:jc w:val="both"/>
        <w:rPr>
          <w:rFonts w:ascii="Helvetica" w:hAnsi="Helvetica"/>
          <w:lang w:val="pt-BR"/>
        </w:rPr>
      </w:pPr>
      <w:r w:rsidRPr="00C453E5">
        <w:rPr>
          <w:rStyle w:val="Refdenotaderodap"/>
          <w:rFonts w:ascii="Helvetica" w:hAnsi="Helvetica"/>
        </w:rPr>
        <w:footnoteRef/>
      </w:r>
      <w:r w:rsidRPr="00C453E5">
        <w:rPr>
          <w:rFonts w:ascii="Helvetica" w:hAnsi="Helvetica"/>
        </w:rPr>
        <w:t xml:space="preserve"> </w:t>
      </w:r>
      <w:r w:rsidRPr="00C453E5">
        <w:rPr>
          <w:rFonts w:ascii="Helvetica" w:hAnsi="Helvetica"/>
          <w:sz w:val="16"/>
          <w:szCs w:val="16"/>
        </w:rPr>
        <w:t>Projeto MÉTODO CAPDA: CLASSIFICAÇÃO AVALIATIVA DE PROJETOS PARA DISCIPLINAS DE DESENHO ARQUITETÔNICO, classificado e aprovado no Edital n° 36/2019 - Vagas Remanescente Programa Institucional de Bolsas de Iniciação Científica para o Ensino Médio – PIBIC-EM/CNPq, mas cancelado antes de sua conclusão. Este projeto tinha como objetivo criar um</w:t>
      </w:r>
      <w:r w:rsidR="00C453E5" w:rsidRPr="00C453E5">
        <w:rPr>
          <w:rFonts w:ascii="Helvetica" w:hAnsi="Helvetica"/>
          <w:sz w:val="16"/>
          <w:szCs w:val="16"/>
        </w:rPr>
        <w:t xml:space="preserve">a ferramenta que dinamizasse a correção dos trabalhos práticos de disciplinas de Desenho Arquitetônico, como parte de sua metodologia estava a entrevista dos professores de desenho do Campus </w:t>
      </w:r>
      <w:r w:rsidR="00E907ED">
        <w:rPr>
          <w:rFonts w:ascii="Helvetica" w:hAnsi="Helvetica"/>
          <w:sz w:val="16"/>
          <w:szCs w:val="16"/>
        </w:rPr>
        <w:t>Patos</w:t>
      </w:r>
      <w:r w:rsidR="00C453E5" w:rsidRPr="00C453E5">
        <w:rPr>
          <w:rFonts w:ascii="Helvetica" w:hAnsi="Helvetica"/>
          <w:sz w:val="16"/>
          <w:szCs w:val="16"/>
        </w:rPr>
        <w:t xml:space="preserve"> sobre a metodologia usada por eles em sala de aula.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5BF541" w14:textId="77777777" w:rsidR="00127C18" w:rsidRDefault="00277C26">
    <w:pPr>
      <w:widowControl w:val="0"/>
      <w:pBdr>
        <w:top w:val="nil"/>
        <w:left w:val="nil"/>
        <w:bottom w:val="nil"/>
        <w:right w:val="nil"/>
        <w:between w:val="nil"/>
      </w:pBdr>
      <w:spacing w:line="14" w:lineRule="auto"/>
      <w:ind w:left="-992" w:hanging="27"/>
      <w:rPr>
        <w:rFonts w:ascii="Helvetica Neue" w:eastAsia="Helvetica Neue" w:hAnsi="Helvetica Neue" w:cs="Helvetica Neue"/>
        <w:color w:val="000000"/>
        <w:sz w:val="19"/>
        <w:szCs w:val="19"/>
      </w:rPr>
    </w:pPr>
    <w:r>
      <w:rPr>
        <w:rFonts w:ascii="Helvetica Neue" w:eastAsia="Helvetica Neue" w:hAnsi="Helvetica Neue" w:cs="Helvetica Neue"/>
        <w:noProof/>
        <w:sz w:val="19"/>
        <w:szCs w:val="19"/>
        <w:lang w:val="pt-BR"/>
      </w:rPr>
      <w:drawing>
        <wp:inline distT="114300" distB="114300" distL="114300" distR="114300" wp14:anchorId="6860CFBC" wp14:editId="650E4366">
          <wp:extent cx="7548563" cy="811160"/>
          <wp:effectExtent l="0" t="0" r="0" b="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l="17" r="17"/>
                  <a:stretch>
                    <a:fillRect/>
                  </a:stretch>
                </pic:blipFill>
                <pic:spPr>
                  <a:xfrm>
                    <a:off x="0" y="0"/>
                    <a:ext cx="7548563" cy="8111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682396"/>
    <w:multiLevelType w:val="multilevel"/>
    <w:tmpl w:val="D9C02C3C"/>
    <w:lvl w:ilvl="0">
      <w:start w:val="1"/>
      <w:numFmt w:val="decimal"/>
      <w:lvlText w:val="%1."/>
      <w:lvlJc w:val="left"/>
      <w:pPr>
        <w:ind w:left="408" w:hanging="296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1">
      <w:start w:val="4"/>
      <w:numFmt w:val="decimal"/>
      <w:lvlText w:val="%1.%2."/>
      <w:lvlJc w:val="left"/>
      <w:pPr>
        <w:ind w:left="566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678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790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902" w:hanging="453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1014" w:hanging="453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1126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1238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1350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</w:abstractNum>
  <w:abstractNum w:abstractNumId="1">
    <w:nsid w:val="60B13ED4"/>
    <w:multiLevelType w:val="multilevel"/>
    <w:tmpl w:val="17BAA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C039FF"/>
    <w:multiLevelType w:val="multilevel"/>
    <w:tmpl w:val="79BCA76C"/>
    <w:lvl w:ilvl="0">
      <w:start w:val="1"/>
      <w:numFmt w:val="decimal"/>
      <w:lvlText w:val="%1"/>
      <w:lvlJc w:val="left"/>
      <w:pPr>
        <w:ind w:left="408" w:hanging="296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566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678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1.%2.%3.%4"/>
      <w:lvlJc w:val="left"/>
      <w:pPr>
        <w:ind w:left="790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decimal"/>
      <w:lvlText w:val="%1.%2.%3.%4.%5"/>
      <w:lvlJc w:val="left"/>
      <w:pPr>
        <w:ind w:left="902" w:hanging="453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%1.%2.%3.%4.%5.%6"/>
      <w:lvlJc w:val="left"/>
      <w:pPr>
        <w:ind w:left="1014" w:hanging="453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1.%2.%3.%4.%5.%6.%7"/>
      <w:lvlJc w:val="left"/>
      <w:pPr>
        <w:ind w:left="1126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decimal"/>
      <w:lvlText w:val="%1.%2.%3.%4.%5.%6.%7.%8"/>
      <w:lvlJc w:val="left"/>
      <w:pPr>
        <w:ind w:left="1238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1.%2.%3.%4.%5.%6.%7.%8.%9"/>
      <w:lvlJc w:val="left"/>
      <w:pPr>
        <w:ind w:left="1350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</w:abstractNum>
  <w:abstractNum w:abstractNumId="3">
    <w:nsid w:val="783A180F"/>
    <w:multiLevelType w:val="multilevel"/>
    <w:tmpl w:val="7BDE690E"/>
    <w:lvl w:ilvl="0">
      <w:start w:val="4"/>
      <w:numFmt w:val="decimal"/>
      <w:lvlText w:val="%1."/>
      <w:lvlJc w:val="left"/>
      <w:pPr>
        <w:ind w:left="408" w:hanging="296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66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678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790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902" w:hanging="453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1014" w:hanging="453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1126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1238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1350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C18"/>
    <w:rsid w:val="00024C14"/>
    <w:rsid w:val="00036922"/>
    <w:rsid w:val="00037F5B"/>
    <w:rsid w:val="00053A35"/>
    <w:rsid w:val="00057E9D"/>
    <w:rsid w:val="000A0E08"/>
    <w:rsid w:val="000A0F8F"/>
    <w:rsid w:val="000D3BEB"/>
    <w:rsid w:val="000F18AA"/>
    <w:rsid w:val="001131BE"/>
    <w:rsid w:val="00127C18"/>
    <w:rsid w:val="00155B72"/>
    <w:rsid w:val="001600CF"/>
    <w:rsid w:val="00254743"/>
    <w:rsid w:val="00277C26"/>
    <w:rsid w:val="0030666D"/>
    <w:rsid w:val="00367426"/>
    <w:rsid w:val="004021A4"/>
    <w:rsid w:val="004057C4"/>
    <w:rsid w:val="00463A81"/>
    <w:rsid w:val="0051582A"/>
    <w:rsid w:val="005C16CC"/>
    <w:rsid w:val="0060373E"/>
    <w:rsid w:val="0061497B"/>
    <w:rsid w:val="0070194B"/>
    <w:rsid w:val="0078482E"/>
    <w:rsid w:val="00793A14"/>
    <w:rsid w:val="007B4CBE"/>
    <w:rsid w:val="008506FD"/>
    <w:rsid w:val="00852377"/>
    <w:rsid w:val="00854246"/>
    <w:rsid w:val="008B5EBD"/>
    <w:rsid w:val="00914E34"/>
    <w:rsid w:val="0096189B"/>
    <w:rsid w:val="009C0AB0"/>
    <w:rsid w:val="009C1991"/>
    <w:rsid w:val="009C2AB7"/>
    <w:rsid w:val="009C3CBD"/>
    <w:rsid w:val="009D2EF1"/>
    <w:rsid w:val="00AB2C2C"/>
    <w:rsid w:val="00AC4B96"/>
    <w:rsid w:val="00B46D52"/>
    <w:rsid w:val="00BB7840"/>
    <w:rsid w:val="00BD1BD9"/>
    <w:rsid w:val="00C07C94"/>
    <w:rsid w:val="00C26076"/>
    <w:rsid w:val="00C453E5"/>
    <w:rsid w:val="00C5791B"/>
    <w:rsid w:val="00C80CBA"/>
    <w:rsid w:val="00CB1EDB"/>
    <w:rsid w:val="00CC38C7"/>
    <w:rsid w:val="00CE74EF"/>
    <w:rsid w:val="00CF6179"/>
    <w:rsid w:val="00D02940"/>
    <w:rsid w:val="00D12935"/>
    <w:rsid w:val="00D773C7"/>
    <w:rsid w:val="00DC2978"/>
    <w:rsid w:val="00DF573A"/>
    <w:rsid w:val="00E84CB3"/>
    <w:rsid w:val="00E907ED"/>
    <w:rsid w:val="00EB32DD"/>
    <w:rsid w:val="00EB47EC"/>
    <w:rsid w:val="00ED68D7"/>
    <w:rsid w:val="00F455C5"/>
    <w:rsid w:val="00F5578E"/>
    <w:rsid w:val="00FF2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ADA66"/>
  <w15:docId w15:val="{A006D467-4F3E-4FA6-B910-748D7129F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t-PT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Fontepargpadro"/>
    <w:uiPriority w:val="99"/>
    <w:unhideWhenUsed/>
    <w:rsid w:val="00D773C7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D773C7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D773C7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B4CBE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B4CBE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B4CBE"/>
    <w:rPr>
      <w:vertAlign w:val="superscript"/>
    </w:rPr>
  </w:style>
  <w:style w:type="character" w:styleId="nfase">
    <w:name w:val="Emphasis"/>
    <w:basedOn w:val="Fontepargpadro"/>
    <w:uiPriority w:val="20"/>
    <w:qFormat/>
    <w:rsid w:val="00463A81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463A81"/>
    <w:pPr>
      <w:spacing w:before="100" w:beforeAutospacing="1" w:after="100" w:afterAutospacing="1"/>
    </w:pPr>
    <w:rPr>
      <w:lang w:val="pt-BR"/>
    </w:rPr>
  </w:style>
  <w:style w:type="paragraph" w:styleId="Reviso">
    <w:name w:val="Revision"/>
    <w:hidden/>
    <w:uiPriority w:val="99"/>
    <w:semiHidden/>
    <w:rsid w:val="00C5791B"/>
  </w:style>
  <w:style w:type="paragraph" w:styleId="Cabealho">
    <w:name w:val="header"/>
    <w:basedOn w:val="Normal"/>
    <w:link w:val="CabealhoChar"/>
    <w:uiPriority w:val="99"/>
    <w:unhideWhenUsed/>
    <w:rsid w:val="00C5791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791B"/>
  </w:style>
  <w:style w:type="paragraph" w:styleId="Rodap">
    <w:name w:val="footer"/>
    <w:basedOn w:val="Normal"/>
    <w:link w:val="RodapChar"/>
    <w:uiPriority w:val="99"/>
    <w:unhideWhenUsed/>
    <w:rsid w:val="00C5791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579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313384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60914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3640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0842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99509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14660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9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6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0387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0424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8328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2988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08649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2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954315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73381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74512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3328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60131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8263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922114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25963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6586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9941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4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375831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83759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87283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81891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tor2@ifpb.edu.b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fulano@academico.ifpb.edu.b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ulano@academico.ifpb.edu.br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404AC0-CF81-43C5-B4ED-20AC79F33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2084</Words>
  <Characters>11255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Nunes</dc:creator>
  <cp:lastModifiedBy>MARCIO</cp:lastModifiedBy>
  <cp:revision>2</cp:revision>
  <dcterms:created xsi:type="dcterms:W3CDTF">2021-10-22T14:42:00Z</dcterms:created>
  <dcterms:modified xsi:type="dcterms:W3CDTF">2021-10-22T14:42:00Z</dcterms:modified>
</cp:coreProperties>
</file>