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7DF4" w14:textId="77777777" w:rsidR="006D297F" w:rsidRDefault="002644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2644A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ATUAÇÃO DOS PROFISSIONAIS DE SAÚDE DO INSTITUTO FEDERAL DA PARAÍBA NO ACOLHIMENTO DE ESTUDANTES COM QUEIXAS EM SAÚDE MENTAL</w:t>
      </w:r>
    </w:p>
    <w:p w14:paraId="49D6D86D" w14:textId="77777777" w:rsidR="006D297F" w:rsidRDefault="006D2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52399ED2" w14:textId="3CB537CC" w:rsidR="006D297F" w:rsidRDefault="00B74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LUCIVALDO ALVES FERREIRA</w:t>
      </w:r>
      <w:r w:rsidR="00D04E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2644A7">
        <w:rPr>
          <w:rFonts w:ascii="Helvetica Neue" w:eastAsia="Helvetica Neue" w:hAnsi="Helvetica Neue" w:cs="Helvetica Neue"/>
          <w:color w:val="000000"/>
          <w:sz w:val="18"/>
          <w:szCs w:val="18"/>
        </w:rPr>
        <w:t>Monteiro</w:t>
      </w:r>
      <w:r w:rsidR="00D04E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DEYSE MORGANA DAS NEVES CORREIA</w:t>
      </w:r>
      <w:r w:rsidR="00D04E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2644A7">
        <w:rPr>
          <w:rFonts w:ascii="Helvetica Neue" w:eastAsia="Helvetica Neue" w:hAnsi="Helvetica Neue" w:cs="Helvetica Neue"/>
          <w:color w:val="000000"/>
          <w:sz w:val="18"/>
          <w:szCs w:val="18"/>
        </w:rPr>
        <w:t>Patos</w:t>
      </w:r>
      <w:r w:rsidR="00D04EC2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078EB43C" w14:textId="77777777" w:rsidR="006D297F" w:rsidRDefault="006D2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8A52264" w14:textId="6F563675" w:rsidR="006D297F" w:rsidRPr="00B743B0" w:rsidRDefault="00D04E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B743B0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 xml:space="preserve">E-mails: </w:t>
      </w:r>
      <w:hyperlink r:id="rId7">
        <w:r w:rsidR="00B743B0" w:rsidRPr="00B743B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>lucivaldo.ferreira</w:t>
        </w:r>
        <w:r w:rsidRPr="00B743B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@ifpb.edu.br, </w:t>
        </w:r>
      </w:hyperlink>
      <w:hyperlink r:id="rId8">
        <w:r w:rsidR="00B743B0" w:rsidRPr="00B743B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>deyse.correia</w:t>
        </w:r>
        <w:r w:rsidRPr="00B743B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>@ifpb.edu.br</w:t>
        </w:r>
      </w:hyperlink>
      <w:r w:rsidRPr="00B743B0">
        <w:rPr>
          <w:rFonts w:ascii="Helvetica Neue" w:eastAsia="Helvetica Neue" w:hAnsi="Helvetica Neue" w:cs="Helvetica Neue"/>
          <w:sz w:val="16"/>
          <w:szCs w:val="16"/>
          <w:lang w:val="pt-BR"/>
        </w:rPr>
        <w:t>.</w:t>
      </w:r>
    </w:p>
    <w:p w14:paraId="4224F978" w14:textId="77777777" w:rsidR="006D297F" w:rsidRDefault="00D04E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2644A7" w:rsidRPr="002644A7">
        <w:rPr>
          <w:rFonts w:ascii="Helvetica Neue" w:eastAsia="Helvetica Neue" w:hAnsi="Helvetica Neue" w:cs="Helvetica Neue"/>
          <w:color w:val="000000"/>
          <w:sz w:val="16"/>
          <w:szCs w:val="16"/>
        </w:rPr>
        <w:t>7.08.07.07-8 Ensino Profissionalizante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1F8351B4" w14:textId="1FA948B0" w:rsidR="006D297F" w:rsidRDefault="00D04E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F44C7B">
        <w:rPr>
          <w:rFonts w:ascii="Helvetica Neue" w:eastAsia="Helvetica Neue" w:hAnsi="Helvetica Neue" w:cs="Helvetica Neue"/>
          <w:color w:val="000000"/>
          <w:sz w:val="16"/>
          <w:szCs w:val="16"/>
        </w:rPr>
        <w:t>educa</w:t>
      </w:r>
      <w:r w:rsidR="00F44C7B" w:rsidRPr="00F44C7B">
        <w:rPr>
          <w:rFonts w:ascii="Helvetica Neue" w:eastAsia="Helvetica Neue" w:hAnsi="Helvetica Neue" w:cs="Helvetica Neue"/>
          <w:color w:val="000000"/>
          <w:sz w:val="16"/>
          <w:szCs w:val="16"/>
        </w:rPr>
        <w:t>ção</w:t>
      </w:r>
      <w:r w:rsidR="00F44C7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profissionalizante; </w:t>
      </w:r>
      <w:r w:rsidR="00C36AE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estudantes; </w:t>
      </w:r>
      <w:r w:rsidR="00B743B0">
        <w:rPr>
          <w:rFonts w:ascii="Helvetica Neue" w:eastAsia="Helvetica Neue" w:hAnsi="Helvetica Neue" w:cs="Helvetica Neue"/>
          <w:color w:val="000000"/>
          <w:sz w:val="16"/>
          <w:szCs w:val="16"/>
        </w:rPr>
        <w:t>pessoal de saúde</w:t>
      </w:r>
      <w:r w:rsidR="00B743B0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; </w:t>
      </w:r>
      <w:r w:rsidR="00C36AE7">
        <w:rPr>
          <w:rFonts w:ascii="Helvetica Neue" w:eastAsia="Helvetica Neue" w:hAnsi="Helvetica Neue" w:cs="Helvetica Neue"/>
          <w:color w:val="000000"/>
          <w:sz w:val="16"/>
          <w:szCs w:val="16"/>
        </w:rPr>
        <w:t>promo</w:t>
      </w:r>
      <w:r w:rsidR="00F44C7B" w:rsidRPr="00F44C7B">
        <w:rPr>
          <w:rFonts w:ascii="Helvetica Neue" w:eastAsia="Helvetica Neue" w:hAnsi="Helvetica Neue" w:cs="Helvetica Neue"/>
          <w:color w:val="000000"/>
          <w:sz w:val="16"/>
          <w:szCs w:val="16"/>
        </w:rPr>
        <w:t>ção</w:t>
      </w:r>
      <w:r w:rsidR="00C36AE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da saúde</w:t>
      </w:r>
      <w:r w:rsidR="00F44C7B">
        <w:rPr>
          <w:rFonts w:ascii="Helvetica Neue" w:eastAsia="Helvetica Neue" w:hAnsi="Helvetica Neue" w:cs="Helvetica Neue"/>
          <w:color w:val="000000"/>
          <w:sz w:val="16"/>
          <w:szCs w:val="16"/>
        </w:rPr>
        <w:t>; saúde mental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0BE22974" w14:textId="77777777" w:rsidR="006D297F" w:rsidRDefault="006D2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E5D106B" w14:textId="77777777" w:rsidR="006D297F" w:rsidRDefault="00D04E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34BCB70" w14:textId="77777777" w:rsidR="006D297F" w:rsidRDefault="00F44C7B" w:rsidP="00F44C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44C7B">
        <w:rPr>
          <w:rFonts w:ascii="Helvetica Neue" w:eastAsia="Helvetica Neue" w:hAnsi="Helvetica Neue" w:cs="Helvetica Neue"/>
          <w:color w:val="000000"/>
          <w:sz w:val="18"/>
          <w:szCs w:val="18"/>
        </w:rPr>
        <w:t>A ansiedade e a depressão são duas das queixas em saúde mental mais frequentes em jovens e adolescentes (BORGES; FRANCESCATO; HOEFEL, 2020; BRITO, 2011). Na adolescência, os indivíduos, que se encontram em meio ao processo de formação da identidade, de construção das relações interpessoais e das responsabilidades individuais, se deparam com mudanças físicas, biológicas e psicossociais, o que pode potencializar suas dúvidas, preocupações, desafios e, consequentemente, reatividade emocional e alterações psicoafetivas (GROLLI; WAGNER; DALBOSCO, 2017; PIMENTEL; MÉA; PATIAS, 2020). Assim, a fase da adolescência mostra-se propícia ao acometimento de sintomas depressivos e de ansiedade, por ser uma etapa marcada por instabilidades e inseguranças.</w:t>
      </w:r>
    </w:p>
    <w:p w14:paraId="1DC85730" w14:textId="77777777" w:rsidR="00F44C7B" w:rsidRPr="00F44C7B" w:rsidRDefault="00F44C7B" w:rsidP="00F44C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F44C7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Santos </w:t>
      </w:r>
      <w:r w:rsidRPr="00F44C7B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Pr="00F44C7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(2014), as interações com o meio e o convívio social do adolescente em diferentes contextos são importantes para o ajustamento biopsicossocial na vida adulta, sendo o ambiente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educacional</w:t>
      </w:r>
      <w:r w:rsidRPr="00F44C7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espaço privilegiado de vivência destas experiências.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F44C7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Padovani </w:t>
      </w:r>
      <w:r w:rsidRPr="005F4327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Pr="00F44C7B">
        <w:rPr>
          <w:rFonts w:ascii="Helvetica Neue" w:eastAsia="Helvetica Neue" w:hAnsi="Helvetica Neue" w:cs="Helvetica Neue"/>
          <w:color w:val="000000"/>
          <w:sz w:val="18"/>
          <w:szCs w:val="18"/>
        </w:rPr>
        <w:t>. (2014), devido à vulnerabilidade em que se encontram os adolescentes no espaço educacional, há a necessidade de promover a atenção à sua saúde mental, desenvolvendo programas de intervenção que contemplem as suas necessidades e que visem a sua permanência na instituição.</w:t>
      </w:r>
    </w:p>
    <w:p w14:paraId="29C59B90" w14:textId="77777777" w:rsidR="006D297F" w:rsidRDefault="008B4EA8" w:rsidP="00F44C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B4EA8">
        <w:rPr>
          <w:rFonts w:ascii="Helvetica Neue" w:eastAsia="Helvetica Neue" w:hAnsi="Helvetica Neue" w:cs="Helvetica Neue"/>
          <w:color w:val="000000"/>
          <w:sz w:val="18"/>
          <w:szCs w:val="18"/>
        </w:rPr>
        <w:t>A função dos profissionais da saúde nos espaços educacionais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no entanto,</w:t>
      </w:r>
      <w:r w:rsidRPr="008B4EA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recente e ainda carece de instrumentos de capacitação para sua atuação. Alguns profissionais apresentam dificuldades de trabalhar educação em saúde, especialmente quando se foca na saúde mental dos discentes. Essa preocupação é nítida 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8B4EA8">
        <w:rPr>
          <w:rFonts w:ascii="Helvetica Neue" w:eastAsia="Helvetica Neue" w:hAnsi="Helvetica Neue" w:cs="Helvetica Neue"/>
          <w:color w:val="000000"/>
          <w:sz w:val="18"/>
          <w:szCs w:val="18"/>
        </w:rPr>
        <w:t>uitos profissionais realizam suas intervenções com base na experiência adquirida, na observação, na atuação empírica e no provável acerto.</w:t>
      </w:r>
    </w:p>
    <w:p w14:paraId="1CEDB5F6" w14:textId="77777777" w:rsidR="006D297F" w:rsidRDefault="008B4E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B4EA8">
        <w:rPr>
          <w:rFonts w:ascii="Helvetica Neue" w:eastAsia="Helvetica Neue" w:hAnsi="Helvetica Neue" w:cs="Helvetica Neue"/>
          <w:color w:val="000000"/>
          <w:sz w:val="18"/>
          <w:szCs w:val="18"/>
        </w:rPr>
        <w:t>Tendo o contexto da atenção à saúde no 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nstituto Federal da Paraíba (IFPB)</w:t>
      </w:r>
      <w:r w:rsidRPr="008B4EA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 ponto de partida, esta pesquisa visa investigar a atuação da equipe multidisciplinar de saúde da instituição no atendimento a discentes com queixas em saúde mental, com vistas a instrumentalizar os profissionais para a identificação precoce e o acompanhamento de acometimentos de ansiedade e depressão, as duas demandas mais recorrentes dos estudantes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2019)</w:t>
      </w:r>
      <w:r w:rsidRPr="008B4EA8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66A5F41" w14:textId="77777777" w:rsidR="006D297F" w:rsidRDefault="00D04E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19D525FE" w14:textId="77777777" w:rsidR="00974B86" w:rsidRDefault="008B4EA8" w:rsidP="007E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Trata-se de uma pesquisa de abordagem qualitativa</w:t>
      </w:r>
      <w:r w:rsidR="007E7AA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caráter exploratório</w:t>
      </w:r>
      <w:r w:rsidR="007E7AA8">
        <w:rPr>
          <w:rFonts w:ascii="Helvetica Neue" w:eastAsia="Helvetica Neue" w:hAnsi="Helvetica Neue" w:cs="Helvetica Neue"/>
          <w:color w:val="000000"/>
          <w:sz w:val="18"/>
          <w:szCs w:val="18"/>
        </w:rPr>
        <w:t>, sendo finalizada por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E7AA8">
        <w:rPr>
          <w:rFonts w:ascii="Helvetica Neue" w:eastAsia="Helvetica Neue" w:hAnsi="Helvetica Neue" w:cs="Helvetica Neue"/>
          <w:color w:val="000000"/>
          <w:sz w:val="18"/>
          <w:szCs w:val="18"/>
        </w:rPr>
        <w:t>uma fase aplicada</w:t>
      </w:r>
      <w:r w:rsidR="00D04EC2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7E7AA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85C22">
        <w:rPr>
          <w:rFonts w:ascii="Helvetica Neue" w:eastAsia="Helvetica Neue" w:hAnsi="Helvetica Neue" w:cs="Helvetica Neue"/>
          <w:color w:val="000000"/>
          <w:sz w:val="18"/>
          <w:szCs w:val="18"/>
        </w:rPr>
        <w:t>“P</w:t>
      </w:r>
      <w:r w:rsidR="00985C22" w:rsidRPr="00985C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ode-se dizer que as investigações qualitativas têm-se preocupado com o significado dos fenômenos e processos sociais, levando em consideração as movimentações, crenças, valores, representações sociais e econômicas, que permeiam a rede de relações sociais (SILVA, 2008, </w:t>
      </w:r>
      <w:r w:rsidR="00985C22">
        <w:rPr>
          <w:rFonts w:ascii="Helvetica Neue" w:eastAsia="Helvetica Neue" w:hAnsi="Helvetica Neue" w:cs="Helvetica Neue"/>
          <w:color w:val="000000"/>
          <w:sz w:val="18"/>
          <w:szCs w:val="18"/>
        </w:rPr>
        <w:t>p</w:t>
      </w:r>
      <w:r w:rsidR="00985C22" w:rsidRPr="00985C22">
        <w:rPr>
          <w:rFonts w:ascii="Helvetica Neue" w:eastAsia="Helvetica Neue" w:hAnsi="Helvetica Neue" w:cs="Helvetica Neue"/>
          <w:color w:val="000000"/>
          <w:sz w:val="18"/>
          <w:szCs w:val="18"/>
        </w:rPr>
        <w:t>. 29).</w:t>
      </w:r>
      <w:r w:rsidR="00985C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85C22" w:rsidRPr="00985C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acordo com Gil (2017), as pesquisas exploratórias </w:t>
      </w:r>
      <w:r w:rsidR="00985C22">
        <w:rPr>
          <w:rFonts w:ascii="Helvetica Neue" w:eastAsia="Helvetica Neue" w:hAnsi="Helvetica Neue" w:cs="Helvetica Neue"/>
          <w:color w:val="000000"/>
          <w:sz w:val="18"/>
          <w:szCs w:val="18"/>
        </w:rPr>
        <w:t>levam</w:t>
      </w:r>
      <w:r w:rsidR="00985C22" w:rsidRPr="00985C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pesquisador a observar, compreender e familiarizar-se com o fenômeno que está trabalhando. Muitas vezes envolve </w:t>
      </w:r>
      <w:r w:rsidR="00985C22">
        <w:rPr>
          <w:rFonts w:ascii="Helvetica Neue" w:eastAsia="Helvetica Neue" w:hAnsi="Helvetica Neue" w:cs="Helvetica Neue"/>
          <w:color w:val="000000"/>
          <w:sz w:val="18"/>
          <w:szCs w:val="18"/>
        </w:rPr>
        <w:t>coleta de dados</w:t>
      </w:r>
      <w:r w:rsidR="00985C22" w:rsidRPr="00985C2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pessoas que t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êm </w:t>
      </w:r>
      <w:r w:rsidR="00985C22" w:rsidRPr="00985C22">
        <w:rPr>
          <w:rFonts w:ascii="Helvetica Neue" w:eastAsia="Helvetica Neue" w:hAnsi="Helvetica Neue" w:cs="Helvetica Neue"/>
          <w:color w:val="000000"/>
          <w:sz w:val="18"/>
          <w:szCs w:val="18"/>
        </w:rPr>
        <w:t>experiência prática com o problema estudado.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Já a pesquisa de tipo aplicada 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está voltad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estudo de soluções e respostas 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por meio da 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vivência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etapas práticas desenvolvidas durante a aproximação d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pesquisador com 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a realidade pesquisada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MARCONI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LAKATOS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9B2297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2017)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211F51E6" w14:textId="77777777" w:rsidR="006D297F" w:rsidRDefault="007E7AA8" w:rsidP="007E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primeira etata da pesquisa consiste no</w:t>
      </w:r>
      <w:r w:rsidRPr="007E7AA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levantamento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7E7AA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junto aos profissionais de saúde que atuam no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</w:t>
      </w:r>
      <w:r w:rsidRPr="007E7AA8">
        <w:rPr>
          <w:rFonts w:ascii="Helvetica Neue" w:eastAsia="Helvetica Neue" w:hAnsi="Helvetica Neue" w:cs="Helvetica Neue"/>
          <w:color w:val="000000"/>
          <w:sz w:val="18"/>
          <w:szCs w:val="18"/>
        </w:rPr>
        <w:t>, sobre sua atuação no acolhimento e acompanhamento dos discentes com queixas em saúde mental</w:t>
      </w:r>
      <w:r w:rsidR="002C7997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2C7997" w:rsidRPr="002C79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principalmente ansiedade e depressão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>Nesta coleta de dados, busca-se i</w:t>
      </w:r>
      <w:r w:rsidR="00BE0658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dentifica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BE0658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reais necessidades 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BE0658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profissionais ao 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 </w:t>
      </w:r>
      <w:r w:rsidR="00BE0658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depararem com 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>estes casos</w:t>
      </w:r>
      <w:r w:rsidR="00BE0658"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Por meio de um questionário, 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>intenta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-se identificar as estratégias utilizadas, as dificuldades enfrentadas e também algumas </w:t>
      </w:r>
      <w:r w:rsidR="002C7997">
        <w:rPr>
          <w:rFonts w:ascii="Helvetica Neue" w:eastAsia="Helvetica Neue" w:hAnsi="Helvetica Neue" w:cs="Helvetica Neue"/>
          <w:color w:val="000000"/>
          <w:sz w:val="18"/>
          <w:szCs w:val="18"/>
        </w:rPr>
        <w:t>indica</w:t>
      </w:r>
      <w:r w:rsidR="001B6624"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ç</w:t>
      </w:r>
      <w:r w:rsidR="001B6624" w:rsidRPr="002C7997">
        <w:rPr>
          <w:rFonts w:ascii="Helvetica Neue" w:eastAsia="Helvetica Neue" w:hAnsi="Helvetica Neue" w:cs="Helvetica Neue"/>
          <w:color w:val="000000"/>
          <w:sz w:val="18"/>
          <w:szCs w:val="18"/>
        </w:rPr>
        <w:t>õ</w:t>
      </w:r>
      <w:r w:rsidR="002C7997">
        <w:rPr>
          <w:rFonts w:ascii="Helvetica Neue" w:eastAsia="Helvetica Neue" w:hAnsi="Helvetica Neue" w:cs="Helvetica Neue"/>
          <w:color w:val="000000"/>
          <w:sz w:val="18"/>
          <w:szCs w:val="18"/>
        </w:rPr>
        <w:t>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</w:t>
      </w:r>
      <w:r w:rsidR="002C79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desenvolvimento de </w:t>
      </w:r>
      <w:r w:rsidR="002C7997" w:rsidRPr="002C79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 </w:t>
      </w:r>
      <w:r w:rsidR="002C7997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2C7997" w:rsidRPr="002C7997">
        <w:rPr>
          <w:rFonts w:ascii="Helvetica Neue" w:eastAsia="Helvetica Neue" w:hAnsi="Helvetica Neue" w:cs="Helvetica Neue"/>
          <w:color w:val="000000"/>
          <w:sz w:val="18"/>
          <w:szCs w:val="18"/>
        </w:rPr>
        <w:t>oftware gerador de dados e informações relevantes à saúde mental dos estudantes</w:t>
      </w:r>
      <w:r w:rsidR="00BE0658">
        <w:rPr>
          <w:rFonts w:ascii="Helvetica Neue" w:eastAsia="Helvetica Neue" w:hAnsi="Helvetica Neue" w:cs="Helvetica Neue"/>
          <w:color w:val="000000"/>
          <w:sz w:val="18"/>
          <w:szCs w:val="18"/>
        </w:rPr>
        <w:t>, elaborado na segunda fase</w:t>
      </w:r>
      <w:r w:rsidR="005F43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pesquisa</w:t>
      </w:r>
      <w:r w:rsidR="002C7997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9B229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4995A91D" w14:textId="77777777" w:rsidR="005F4327" w:rsidRDefault="005F4327" w:rsidP="005F43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Este software funciona como um prontuário digital para inser</w:t>
      </w:r>
      <w:r w:rsidRPr="009B2297">
        <w:rPr>
          <w:rFonts w:ascii="Helvetica Neue" w:eastAsia="Helvetica Neue" w:hAnsi="Helvetica Neue" w:cs="Helvetica Neue"/>
          <w:color w:val="000000"/>
          <w:sz w:val="18"/>
          <w:szCs w:val="18"/>
        </w:rPr>
        <w:t>çã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de informa</w:t>
      </w:r>
      <w:r w:rsidRPr="002C7997">
        <w:rPr>
          <w:rFonts w:ascii="Helvetica Neue" w:eastAsia="Helvetica Neue" w:hAnsi="Helvetica Neue" w:cs="Helvetica Neue"/>
          <w:color w:val="000000"/>
          <w:sz w:val="18"/>
          <w:szCs w:val="18"/>
        </w:rPr>
        <w:t>çõe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pessoais e familiares de caráter 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socioeconômico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 histórico de saúde, e também disp</w:t>
      </w:r>
      <w:r w:rsidRPr="002C7997">
        <w:rPr>
          <w:rFonts w:ascii="Helvetica Neue" w:eastAsia="Helvetica Neue" w:hAnsi="Helvetica Neue" w:cs="Helvetica Neue"/>
          <w:color w:val="000000"/>
          <w:sz w:val="18"/>
          <w:szCs w:val="18"/>
        </w:rPr>
        <w:t>õ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 de um i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nventário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sintomas de 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ansiedade 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depressão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servindo como um 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aparato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tecnológico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acolhimento e para a identificação precoce 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sses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problemas de saúde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Também integra o software uma aba de registro de encaminhamentos internos (setor de assistência estudantil com psicólogos e assistentes sociais) e externos (rede de atendimento psicossocial do município). Desta forma, 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busca-se 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in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>strumentaliza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atua</w:t>
      </w:r>
      <w:r w:rsidR="008D6BBB"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profissionais de saúde do IFPB p</w:t>
      </w:r>
      <w:r w:rsidR="008D6BBB" w:rsidRPr="008D6BBB">
        <w:rPr>
          <w:rFonts w:ascii="Helvetica Neue" w:eastAsia="Helvetica Neue" w:hAnsi="Helvetica Neue" w:cs="Helvetica Neue"/>
          <w:color w:val="000000"/>
          <w:sz w:val="18"/>
          <w:szCs w:val="18"/>
        </w:rPr>
        <w:t>ara melhor compreensão e acompanhamento do processo saúde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>-</w:t>
      </w:r>
      <w:r w:rsidR="008D6BBB" w:rsidRPr="008D6BBB">
        <w:rPr>
          <w:rFonts w:ascii="Helvetica Neue" w:eastAsia="Helvetica Neue" w:hAnsi="Helvetica Neue" w:cs="Helvetica Neue"/>
          <w:color w:val="000000"/>
          <w:sz w:val="18"/>
          <w:szCs w:val="18"/>
        </w:rPr>
        <w:t>doença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estudantes, </w:t>
      </w:r>
      <w:r w:rsidR="008D6BBB" w:rsidRPr="008D6BBB">
        <w:rPr>
          <w:rFonts w:ascii="Helvetica Neue" w:eastAsia="Helvetica Neue" w:hAnsi="Helvetica Neue" w:cs="Helvetica Neue"/>
          <w:color w:val="000000"/>
          <w:sz w:val="18"/>
          <w:szCs w:val="18"/>
        </w:rPr>
        <w:t>possibilit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>ando</w:t>
      </w:r>
      <w:r w:rsidR="008D6BBB" w:rsidRPr="008D6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continuidade da assistência</w:t>
      </w:r>
      <w:r w:rsidR="008D6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D6BBB" w:rsidRPr="008D6BBB">
        <w:rPr>
          <w:rFonts w:ascii="Helvetica Neue" w:eastAsia="Helvetica Neue" w:hAnsi="Helvetica Neue" w:cs="Helvetica Neue"/>
          <w:color w:val="000000"/>
          <w:sz w:val="18"/>
          <w:szCs w:val="18"/>
        </w:rPr>
        <w:t>durante sua permanência na instituição.</w:t>
      </w:r>
    </w:p>
    <w:p w14:paraId="0D859F18" w14:textId="77777777" w:rsidR="004B160C" w:rsidRDefault="004B160C" w:rsidP="005F43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terceira e última fase da pesquisa corresponde à aplica</w:t>
      </w:r>
      <w:r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software com os estudantes</w:t>
      </w:r>
      <w:r w:rsidR="00BF20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Educa</w:t>
      </w:r>
      <w:r w:rsidR="00BF20CC"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 w:rsidR="00BF20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Profissional de nível médio do IFPB Campus Monteiro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visando testar a eficácia do instrumento no apoio ao trabalho do setor de saúde, confluindo para uma varredura de possíveis casos de ansiedade e </w:t>
      </w:r>
      <w:r w:rsidR="00BF20CC" w:rsidRPr="005F4327">
        <w:rPr>
          <w:rFonts w:ascii="Helvetica Neue" w:eastAsia="Helvetica Neue" w:hAnsi="Helvetica Neue" w:cs="Helvetica Neue"/>
          <w:color w:val="000000"/>
          <w:sz w:val="18"/>
          <w:szCs w:val="18"/>
        </w:rPr>
        <w:t>depressão</w:t>
      </w:r>
      <w:r w:rsidR="00BF20C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entre os estudantes.</w:t>
      </w:r>
    </w:p>
    <w:p w14:paraId="5A35223A" w14:textId="77777777" w:rsidR="006D297F" w:rsidRDefault="00D04E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36EE1FD" w14:textId="77777777" w:rsidR="00BF20CC" w:rsidRDefault="00BF20CC" w:rsidP="00A37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D04E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pesquisa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encontra-se em fase inicial, de modo que</w:t>
      </w:r>
      <w:r w:rsidR="00A97945">
        <w:rPr>
          <w:rFonts w:ascii="Helvetica Neue" w:eastAsia="Helvetica Neue" w:hAnsi="Helvetica Neue" w:cs="Helvetica Neue"/>
          <w:color w:val="000000"/>
          <w:sz w:val="18"/>
          <w:szCs w:val="18"/>
        </w:rPr>
        <w:t>, conforme Prodanov e Freitas (2013)</w:t>
      </w:r>
      <w:r w:rsidR="00A97945" w:rsidRPr="00A9794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A375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faz-se </w:t>
      </w:r>
      <w:r w:rsidR="00A97945" w:rsidRPr="00A97945">
        <w:rPr>
          <w:rFonts w:ascii="Helvetica Neue" w:eastAsia="Helvetica Neue" w:hAnsi="Helvetica Neue" w:cs="Helvetica Neue"/>
          <w:color w:val="000000"/>
          <w:sz w:val="18"/>
          <w:szCs w:val="18"/>
        </w:rPr>
        <w:t>import</w:t>
      </w:r>
      <w:r w:rsidR="00A375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ante </w:t>
      </w:r>
      <w:r w:rsidR="00A97945" w:rsidRPr="00A9794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A375FE">
        <w:rPr>
          <w:rFonts w:ascii="Helvetica Neue" w:eastAsia="Helvetica Neue" w:hAnsi="Helvetica Neue" w:cs="Helvetica Neue"/>
          <w:color w:val="000000"/>
          <w:sz w:val="18"/>
          <w:szCs w:val="18"/>
        </w:rPr>
        <w:t>realiza</w:t>
      </w:r>
      <w:r w:rsidR="00A97945" w:rsidRPr="00A97945">
        <w:rPr>
          <w:rFonts w:ascii="Helvetica Neue" w:eastAsia="Helvetica Neue" w:hAnsi="Helvetica Neue" w:cs="Helvetica Neue"/>
          <w:color w:val="000000"/>
          <w:sz w:val="18"/>
          <w:szCs w:val="18"/>
        </w:rPr>
        <w:t>ção prévia de uma pesquisa bibliográfica sobre a temática pesquisada, com vista</w:t>
      </w:r>
      <w:r w:rsidR="00A375FE">
        <w:rPr>
          <w:rFonts w:ascii="Helvetica Neue" w:eastAsia="Helvetica Neue" w:hAnsi="Helvetica Neue" w:cs="Helvetica Neue"/>
          <w:color w:val="000000"/>
          <w:sz w:val="18"/>
          <w:szCs w:val="18"/>
        </w:rPr>
        <w:t>s a</w:t>
      </w:r>
      <w:r w:rsidR="00A97945" w:rsidRPr="00A97945">
        <w:rPr>
          <w:rFonts w:ascii="Helvetica Neue" w:eastAsia="Helvetica Neue" w:hAnsi="Helvetica Neue" w:cs="Helvetica Neue"/>
          <w:color w:val="000000"/>
          <w:sz w:val="18"/>
          <w:szCs w:val="18"/>
        </w:rPr>
        <w:t>o enriquecimento do conhecimento teórico, servindo de apoio para melhor compreensão dos trabalhos já realizados</w:t>
      </w:r>
      <w:r w:rsidR="00A375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A97945" w:rsidRPr="00A9794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auxiliando para detecção de novas propostas e formulações nas variáveis</w:t>
      </w:r>
      <w:r w:rsidR="00A375F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FE0755D" w14:textId="77777777" w:rsidR="0019080F" w:rsidRDefault="00A375FE" w:rsidP="00A37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Neste sentido, </w:t>
      </w:r>
      <w:r w:rsid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discute-se neste item a 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>problemática da ansiedade e da depressão na adolescência, com ênfase na identificação dos sinais e sintomas percebidos no ambiente escolar.</w:t>
      </w:r>
      <w:r w:rsid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Segundo Silva </w:t>
      </w:r>
      <w:r w:rsidR="00B0154D" w:rsidRPr="00B0154D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(2019), a adolescência 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apontada 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>como um período da vida vulnerável para a experiência do sofrimento psíquico, a partir do qual surgem os processos psicológicos e suas alterações que</w:t>
      </w:r>
      <w:r w:rsidR="00B0154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acordo com a frequência e a sintomatologia</w:t>
      </w:r>
      <w:r w:rsidR="00B0154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tra</w:t>
      </w:r>
      <w:r w:rsidR="00B0154D">
        <w:rPr>
          <w:rFonts w:ascii="Helvetica Neue" w:eastAsia="Helvetica Neue" w:hAnsi="Helvetica Neue" w:cs="Helvetica Neue"/>
          <w:color w:val="000000"/>
          <w:sz w:val="18"/>
          <w:szCs w:val="18"/>
        </w:rPr>
        <w:t>zem</w:t>
      </w:r>
      <w:r w:rsidR="00B0154D" w:rsidRPr="00B015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prejuízos à saúde.</w:t>
      </w:r>
      <w:r w:rsid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Os autores ainda destacam que 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a manifestação da ansiedade e da depressão em adolescentes está cada vez mais presente em nossa sociedade, não apenas no Brasil, mas se tornou um problema mundial a ser enfrentado.</w:t>
      </w:r>
    </w:p>
    <w:p w14:paraId="31032B15" w14:textId="77777777" w:rsidR="00A375FE" w:rsidRDefault="0019080F" w:rsidP="00A37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Por isso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se faz n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ecess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ário 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reconhecer os sinais e sintomas cada vez mais cedo, garantindo maior resolutividade 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t>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 queixas em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saúde mental identificad</w:t>
      </w:r>
      <w:r w:rsidR="001B6624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s nos jovens e uma maior contribuição na construção de novos modos e práticas de atenção.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Daí também 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importância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papel da escola na observação dos discentes, tendo em vista a compreensão de que os jovens necessitam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ser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vistos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em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suas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individualidades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198843E" w14:textId="77777777" w:rsidR="0019080F" w:rsidRDefault="00170F91" w:rsidP="00A37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Sabe-se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os adolescentes passam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grande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parte do tempo no ambiente escolar. Assim, vive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cercado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colegas, professores e equipe multidisciplinar. É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sabido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também 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r w:rsidR="0019080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durante sua permanência na instituição</w:t>
      </w:r>
      <w:r w:rsidR="0019080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jovem elenca uma pessoa ou um grupo a quem se assemelha, desenvolvendo assim um contato maior, com quem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vezes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consegue externar suas dificuldades e seus problemas. </w:t>
      </w:r>
      <w:r w:rsidR="00E12613">
        <w:rPr>
          <w:rFonts w:ascii="Helvetica Neue" w:eastAsia="Helvetica Neue" w:hAnsi="Helvetica Neue" w:cs="Helvetica Neue"/>
          <w:color w:val="000000"/>
          <w:sz w:val="18"/>
          <w:szCs w:val="18"/>
        </w:rPr>
        <w:t>Dessa forma, e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videncia-se a importância dos profissionais </w:t>
      </w:r>
      <w:r w:rsid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 escola 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no dia a dia dos jovens. Quando esse contato se dá de forma processual, segura e acolhedora, provavelmente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adolescente sent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confiança e consegu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E12613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algum momento</w:t>
      </w:r>
      <w:r w:rsidR="00E12613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esboçar</w:t>
      </w:r>
      <w:r w:rsid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por meio 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de atitudes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ou mesmo verbal</w:t>
      </w:r>
      <w:r w:rsidR="00E12613">
        <w:rPr>
          <w:rFonts w:ascii="Helvetica Neue" w:eastAsia="Helvetica Neue" w:hAnsi="Helvetica Neue" w:cs="Helvetica Neue"/>
          <w:color w:val="000000"/>
          <w:sz w:val="18"/>
          <w:szCs w:val="18"/>
        </w:rPr>
        <w:t>mente,</w:t>
      </w:r>
      <w:r w:rsidR="0019080F"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suas preocupações, medos, anseios e angústias de forma espontânea e voluntária.</w:t>
      </w:r>
    </w:p>
    <w:p w14:paraId="33162088" w14:textId="77777777" w:rsidR="001A1824" w:rsidRDefault="001A1824" w:rsidP="001A1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Tardivo </w:t>
      </w:r>
      <w:r w:rsidRPr="00E12613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>. (2019)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escola, a sociedade e o poder público precisam estar envolvidos na busca de caminhos e possibilidades que propiciem uma qualidade de vida aos adolescentes de forma que 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coloque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seres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necessita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 visto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>, acolhido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ouvido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72EACB5C" w14:textId="77777777" w:rsidR="00E12613" w:rsidRDefault="00E12613" w:rsidP="00A37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importância da escola junto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à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família têm sido algo desafiador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acompanhamento de casos de adolescentes com queixas em saúde mental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Muitas vezes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há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medo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despreparo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ou tabu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professores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ao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lidar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situações des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>t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>a natureza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>Por parte da família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existe a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dificuldade em compreender que o adolescente tem seus sentimentos, desejos, medos e traumas. Muitos não acreditam que os transtornos mentais pode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habitar seus lares, seja por desacreditarem no adoecimento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público jovem ou mesmo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por tratarem as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queixas dos filhos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birra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vitimiza</w:t>
      </w:r>
      <w:r w:rsidR="00170F91"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ou tentativa de chamar aten</w:t>
      </w:r>
      <w:r w:rsidRPr="0019080F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 w:rsidRPr="00E12613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34886CFA" w14:textId="77777777" w:rsidR="001A1824" w:rsidRDefault="001A1824" w:rsidP="001A1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xistem alguns sinais que os jovens apresentam quando estão passando por algum problema de cunho emocional e mental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: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irritabilidade constante, rebeldia, choro, vazio existencial, isolamento, apatia, alteração brusca de humor, introspecção, insatisfação em executar as atividades que antes lhe dava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prazer. Quando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 observa no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ambiente escolar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estes sinais e sintomas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 associam a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: queda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o rendimento escolar, desprezo para com o curso, rebeld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ia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os colegas e professores ou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sola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mento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grupos, sonol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ê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cia, 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automutilação, inquietação em sala de aula, pânico quando se fala em violência e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ou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abuso sexual, dentre outros comportamentos.</w:t>
      </w:r>
    </w:p>
    <w:p w14:paraId="70C983AA" w14:textId="77777777" w:rsidR="001A1824" w:rsidRDefault="001A1824" w:rsidP="001A1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profissionais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 educa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precisam ser capacitados para enxergar os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sinais informados e desenhados pelos adolescentes no ambiente escolar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Q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uando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 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traz para escola o compartilhamento da responsabilidade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 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a saúde física e mental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dos estudantes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encontram-se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fatores de proteção: uma escola que acolhe, informa, discute todas as temáticas de forma aberta, presente e responsável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Entende-se que quando os jovens 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>t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ão </w:t>
      </w:r>
      <w:r w:rsidR="00170F9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conscientes de 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>qualquer problema físico ou mental, em algum momento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conseguem refletir e fazer suas escolhas de acordo com o conhecimento adquirido. Assim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1A182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risco de exposição a certos comportamentos, prejuízos e atitudes será minimizado.</w:t>
      </w:r>
    </w:p>
    <w:p w14:paraId="7DCD1095" w14:textId="77777777" w:rsidR="006D297F" w:rsidRPr="00BF20CC" w:rsidRDefault="00D04EC2" w:rsidP="00BF20CC">
      <w:pPr>
        <w:pStyle w:val="PargrafodaLista"/>
        <w:widowControl w:val="0"/>
        <w:numPr>
          <w:ilvl w:val="0"/>
          <w:numId w:val="2"/>
        </w:numPr>
        <w:spacing w:before="240" w:after="240"/>
        <w:ind w:right="141"/>
        <w:rPr>
          <w:rFonts w:ascii="Helvetica Neue" w:eastAsia="Helvetica Neue" w:hAnsi="Helvetica Neue" w:cs="Helvetica Neue"/>
          <w:sz w:val="18"/>
          <w:szCs w:val="18"/>
        </w:rPr>
      </w:pPr>
      <w:r w:rsidRPr="00BF20CC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F021FD6" w14:textId="77777777" w:rsidR="006D297F" w:rsidRDefault="00A375FE" w:rsidP="00A375FE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375FE">
        <w:rPr>
          <w:rFonts w:ascii="Helvetica Neue" w:eastAsia="Helvetica Neue" w:hAnsi="Helvetica Neue" w:cs="Helvetica Neue"/>
          <w:sz w:val="18"/>
          <w:szCs w:val="18"/>
        </w:rPr>
        <w:t xml:space="preserve">Diante do exposto, o presente estudo traz uma reflexão a respeito da atenção à saúde mental dos adolescentes, </w:t>
      </w:r>
      <w:r w:rsidRPr="00A375FE">
        <w:rPr>
          <w:rFonts w:ascii="Helvetica Neue" w:eastAsia="Helvetica Neue" w:hAnsi="Helvetica Neue" w:cs="Helvetica Neue"/>
          <w:sz w:val="18"/>
          <w:szCs w:val="18"/>
        </w:rPr>
        <w:lastRenderedPageBreak/>
        <w:t>principalmente na identificação dos sinais e sintomas característicos de ansiedade e depressão no contexto escolar. A escolha des</w:t>
      </w:r>
      <w:r w:rsidR="00170F91">
        <w:rPr>
          <w:rFonts w:ascii="Helvetica Neue" w:eastAsia="Helvetica Neue" w:hAnsi="Helvetica Neue" w:cs="Helvetica Neue"/>
          <w:sz w:val="18"/>
          <w:szCs w:val="18"/>
        </w:rPr>
        <w:t>t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 xml:space="preserve">e campo justifica-se, especialmente, por entender o papel da escola na vida do estudante como um espaço de garantia de seus direitos e cuidados, visando a produção de conhecimento e </w:t>
      </w:r>
      <w:r w:rsidR="00170F91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 xml:space="preserve">bem estar. Portanto, identificando precocemente as queixas 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>agravamento de sintomas psíquicos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pode-se colaborar </w:t>
      </w:r>
      <w:r w:rsidR="00170F91">
        <w:rPr>
          <w:rFonts w:ascii="Helvetica Neue" w:eastAsia="Helvetica Neue" w:hAnsi="Helvetica Neue" w:cs="Helvetica Neue"/>
          <w:sz w:val="18"/>
          <w:szCs w:val="18"/>
        </w:rPr>
        <w:t>para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o acompanhamento adequado visando o desenvolvimento integral dos estudantes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4F8C2A62" w14:textId="77777777" w:rsidR="006D297F" w:rsidRDefault="00D04EC2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4F42E30B" w14:textId="77777777" w:rsidR="006D297F" w:rsidRDefault="00A375FE" w:rsidP="00A375FE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375FE">
        <w:rPr>
          <w:rFonts w:ascii="Helvetica Neue" w:eastAsia="Helvetica Neue" w:hAnsi="Helvetica Neue" w:cs="Helvetica Neue"/>
          <w:sz w:val="18"/>
          <w:szCs w:val="18"/>
        </w:rPr>
        <w:t xml:space="preserve">Esta pesquisa </w:t>
      </w:r>
      <w:r>
        <w:rPr>
          <w:rFonts w:ascii="Helvetica Neue" w:eastAsia="Helvetica Neue" w:hAnsi="Helvetica Neue" w:cs="Helvetica Neue"/>
          <w:sz w:val="18"/>
          <w:szCs w:val="18"/>
        </w:rPr>
        <w:t>vem sendo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 xml:space="preserve"> realizada no âmbito d</w:t>
      </w:r>
      <w:r>
        <w:rPr>
          <w:rFonts w:ascii="Helvetica Neue" w:eastAsia="Helvetica Neue" w:hAnsi="Helvetica Neue" w:cs="Helvetica Neue"/>
          <w:sz w:val="18"/>
          <w:szCs w:val="18"/>
        </w:rPr>
        <w:t>o Programa de Pós-Gradua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 xml:space="preserve">ção em </w:t>
      </w:r>
      <w:r>
        <w:rPr>
          <w:rFonts w:ascii="Helvetica Neue" w:eastAsia="Helvetica Neue" w:hAnsi="Helvetica Neue" w:cs="Helvetica Neue"/>
          <w:sz w:val="18"/>
          <w:szCs w:val="18"/>
        </w:rPr>
        <w:t>Educa</w:t>
      </w:r>
      <w:r w:rsidR="00B0154D" w:rsidRPr="00A375FE">
        <w:rPr>
          <w:rFonts w:ascii="Helvetica Neue" w:eastAsia="Helvetica Neue" w:hAnsi="Helvetica Neue" w:cs="Helvetica Neue"/>
          <w:sz w:val="18"/>
          <w:szCs w:val="18"/>
        </w:rPr>
        <w:t>ção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Profissional e Tecnológica d</w:t>
      </w:r>
      <w:r w:rsidRPr="00A375FE">
        <w:rPr>
          <w:rFonts w:ascii="Helvetica Neue" w:eastAsia="Helvetica Neue" w:hAnsi="Helvetica Neue" w:cs="Helvetica Neue"/>
          <w:sz w:val="18"/>
          <w:szCs w:val="18"/>
        </w:rPr>
        <w:t>o IFPB, de modo que se dirige agradecimento a esta instituição.</w:t>
      </w:r>
    </w:p>
    <w:p w14:paraId="540CF6FC" w14:textId="77777777" w:rsidR="006D297F" w:rsidRDefault="00D04EC2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106C0129" w14:textId="77777777" w:rsidR="00BF20CC" w:rsidRDefault="00BF20CC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BORGES, C.; FRANCESCATO, R.; HOEFEL, A. L. Fatores associados à presença de sintomas de ansiedade e depressão em acadêmicos de diferentes cursos de um centro universitário no sul do país. </w:t>
      </w:r>
      <w:r w:rsidRPr="00BF20CC">
        <w:rPr>
          <w:rFonts w:ascii="Helvetica Neue" w:eastAsia="Helvetica Neue" w:hAnsi="Helvetica Neue" w:cs="Helvetica Neue"/>
          <w:b/>
          <w:bCs/>
          <w:sz w:val="18"/>
          <w:szCs w:val="18"/>
        </w:rPr>
        <w:t>Revista Brasileira de Obesidade, Nutrição e Emagrecimento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 São Paulo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 v. 14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 n. 84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 p.</w:t>
      </w:r>
      <w:r w:rsidR="00CA5D8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>17-28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j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>an.</w:t>
      </w:r>
      <w:r>
        <w:rPr>
          <w:rFonts w:ascii="Helvetica Neue" w:eastAsia="Helvetica Neue" w:hAnsi="Helvetica Neue" w:cs="Helvetica Neue"/>
          <w:sz w:val="18"/>
          <w:szCs w:val="18"/>
        </w:rPr>
        <w:t>/f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>ev.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 2020.</w:t>
      </w:r>
    </w:p>
    <w:p w14:paraId="1A752CAE" w14:textId="77777777" w:rsidR="00BF20CC" w:rsidRDefault="00BF20CC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BRITO, I. Ansiedade e depressão na adolescência.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Revista Portuguesa de Clínica Geral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CA5D87">
        <w:rPr>
          <w:rFonts w:ascii="Helvetica Neue" w:eastAsia="Helvetica Neue" w:hAnsi="Helvetica Neue" w:cs="Helvetica Neue"/>
          <w:sz w:val="18"/>
          <w:szCs w:val="18"/>
        </w:rPr>
        <w:t xml:space="preserve">v. 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 xml:space="preserve">27, </w:t>
      </w:r>
      <w:r w:rsidR="00CA5D87">
        <w:rPr>
          <w:rFonts w:ascii="Helvetica Neue" w:eastAsia="Helvetica Neue" w:hAnsi="Helvetica Neue" w:cs="Helvetica Neue"/>
          <w:sz w:val="18"/>
          <w:szCs w:val="18"/>
        </w:rPr>
        <w:t xml:space="preserve">p. 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>208-214</w:t>
      </w:r>
      <w:r w:rsidR="00CA5D87">
        <w:rPr>
          <w:rFonts w:ascii="Helvetica Neue" w:eastAsia="Helvetica Neue" w:hAnsi="Helvetica Neue" w:cs="Helvetica Neue"/>
          <w:sz w:val="18"/>
          <w:szCs w:val="18"/>
        </w:rPr>
        <w:t>, 2011</w:t>
      </w:r>
      <w:r w:rsidRPr="00BF20CC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1C3FDE30" w14:textId="77777777" w:rsidR="00BF20CC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GIL, A. C.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Como elaborar projetos de pesquisa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. São Paulo: Atlas, 2017.</w:t>
      </w:r>
    </w:p>
    <w:p w14:paraId="593B9C25" w14:textId="77777777" w:rsidR="00CA5D87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GROLLI, V.; WAGNER, M. F.; DALBOSCO, S. N. P. Sintomas </w:t>
      </w:r>
      <w:r>
        <w:rPr>
          <w:rFonts w:ascii="Helvetica Neue" w:eastAsia="Helvetica Neue" w:hAnsi="Helvetica Neue" w:cs="Helvetica Neue"/>
          <w:sz w:val="18"/>
          <w:szCs w:val="18"/>
        </w:rPr>
        <w:t>d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epressivos e de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nsiedade em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dolescentes do Ensino Médio.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Revista de Psicologia da IMED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, v. 9, n. 1, p. 87-103, jan./jun.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 2017.</w:t>
      </w:r>
    </w:p>
    <w:p w14:paraId="5EE226EF" w14:textId="77777777" w:rsidR="00CA5D87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IFPB. Reitoria.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Cartilha sobre saúde mental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. João Pessoa</w:t>
      </w:r>
      <w:r>
        <w:rPr>
          <w:rFonts w:ascii="Helvetica Neue" w:eastAsia="Helvetica Neue" w:hAnsi="Helvetica Neue" w:cs="Helvetica Neue"/>
          <w:sz w:val="18"/>
          <w:szCs w:val="18"/>
        </w:rPr>
        <w:t>: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 IFPB, 2019. Disponível em: https://www.ifpb.edu.br/prae/assistencia-estudantil/panfleto-oficial-pdf.pdf. Acesso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em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: 03 jun. 2021.</w:t>
      </w:r>
    </w:p>
    <w:p w14:paraId="24FC8374" w14:textId="77777777" w:rsidR="00CA5D87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MARCONI, M. A.; LAKATOS, E. M.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Fundamentos de metodologia científica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. São Paulo: Atlas, 2017.</w:t>
      </w:r>
    </w:p>
    <w:p w14:paraId="064BD0D0" w14:textId="77777777" w:rsidR="00CA5D87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PADOVANI, R. C.; NEUFELD, C. B.; MALTONI, J.; BARBOSA, L. N. F.; SOUZA, W. F.; CAVALCANTI, H. A. F.; LAMEU, J. N. Vulnerabilidade e bem-estar psicológicos do estudante universitário.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Revista Brasileira de Terapias Cognitivas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, Campinas, v. 10, n. 1, p. 2-10, 2014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25965C9C" w14:textId="77777777" w:rsidR="00CA5D87" w:rsidRDefault="00DD0F0A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DD0F0A">
        <w:rPr>
          <w:rFonts w:ascii="Helvetica Neue" w:eastAsia="Helvetica Neue" w:hAnsi="Helvetica Neue" w:cs="Helvetica Neue"/>
          <w:sz w:val="18"/>
          <w:szCs w:val="18"/>
        </w:rPr>
        <w:t>PIMENTEL. F. O.; MÉA. C.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>P. D.; PATIAS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 xml:space="preserve"> N. D. Vítimas de </w:t>
      </w:r>
      <w:r w:rsidRPr="00DD0F0A">
        <w:rPr>
          <w:rFonts w:ascii="Helvetica Neue" w:eastAsia="Helvetica Neue" w:hAnsi="Helvetica Neue" w:cs="Helvetica Neue"/>
          <w:i/>
          <w:iCs/>
          <w:sz w:val="18"/>
          <w:szCs w:val="18"/>
        </w:rPr>
        <w:t>bullying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>, sintomas depressivos, ansiedade, estresse e ideação suicida em adolescentes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DD0F0A">
        <w:rPr>
          <w:rFonts w:ascii="Helvetica Neue" w:eastAsia="Helvetica Neue" w:hAnsi="Helvetica Neue" w:cs="Helvetica Neue"/>
          <w:b/>
          <w:bCs/>
          <w:i/>
          <w:iCs/>
          <w:sz w:val="18"/>
          <w:szCs w:val="18"/>
        </w:rPr>
        <w:t>Acta Colombiana de Psicología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</w:rPr>
        <w:t>v.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 xml:space="preserve"> 23</w:t>
      </w:r>
      <w:r>
        <w:rPr>
          <w:rFonts w:ascii="Helvetica Neue" w:eastAsia="Helvetica Neue" w:hAnsi="Helvetica Neue" w:cs="Helvetica Neue"/>
          <w:sz w:val="18"/>
          <w:szCs w:val="18"/>
        </w:rPr>
        <w:t>, n.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 xml:space="preserve"> 2</w:t>
      </w:r>
      <w:r>
        <w:rPr>
          <w:rFonts w:ascii="Helvetica Neue" w:eastAsia="Helvetica Neue" w:hAnsi="Helvetica Neue" w:cs="Helvetica Neue"/>
          <w:sz w:val="18"/>
          <w:szCs w:val="18"/>
        </w:rPr>
        <w:t>, p.</w:t>
      </w:r>
      <w:r w:rsidRPr="00DD0F0A">
        <w:rPr>
          <w:rFonts w:ascii="Helvetica Neue" w:eastAsia="Helvetica Neue" w:hAnsi="Helvetica Neue" w:cs="Helvetica Neue"/>
          <w:sz w:val="18"/>
          <w:szCs w:val="18"/>
        </w:rPr>
        <w:t xml:space="preserve"> 205-216, </w:t>
      </w:r>
      <w:r>
        <w:rPr>
          <w:rFonts w:ascii="Helvetica Neue" w:eastAsia="Helvetica Neue" w:hAnsi="Helvetica Neue" w:cs="Helvetica Neue"/>
          <w:sz w:val="18"/>
          <w:szCs w:val="18"/>
        </w:rPr>
        <w:t>2020.</w:t>
      </w:r>
    </w:p>
    <w:p w14:paraId="146B841F" w14:textId="77777777" w:rsidR="00B0154D" w:rsidRDefault="00B0154D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PRODANOV, C. C.; FREITAS, E. C. </w:t>
      </w:r>
      <w:r w:rsidRPr="00B0154D">
        <w:rPr>
          <w:rFonts w:ascii="Helvetica Neue" w:eastAsia="Helvetica Neue" w:hAnsi="Helvetica Neue" w:cs="Helvetica Neue"/>
          <w:b/>
          <w:bCs/>
          <w:sz w:val="18"/>
          <w:szCs w:val="18"/>
        </w:rPr>
        <w:t>Metodologia do trabalho científico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>: métodos e técnicas da pesquisa e do trabalho acadêmico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>Novo Hamburgo: Feevale, 2013.</w:t>
      </w:r>
    </w:p>
    <w:p w14:paraId="7BB85C9E" w14:textId="77777777" w:rsidR="00CA5D87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SANTOS, J. J. A.; SARACINI, N.; </w:t>
      </w:r>
      <w:r>
        <w:rPr>
          <w:rFonts w:ascii="Helvetica Neue" w:eastAsia="Helvetica Neue" w:hAnsi="Helvetica Neue" w:cs="Helvetica Neue"/>
          <w:sz w:val="18"/>
          <w:szCs w:val="18"/>
        </w:rPr>
        <w:t>S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ILVA, W.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C.; GUILHERME, J.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H.; COSTA, T.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.; SILVA, </w:t>
      </w:r>
      <w:r>
        <w:rPr>
          <w:rFonts w:ascii="Helvetica Neue" w:eastAsia="Helvetica Neue" w:hAnsi="Helvetica Neue" w:cs="Helvetica Neue"/>
          <w:sz w:val="18"/>
          <w:szCs w:val="18"/>
        </w:rPr>
        <w:t>M. R. G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. Estilo de vida relacionado à saúde de estudantes universitários: comparação entre ingressantes e concluintes. </w:t>
      </w:r>
      <w:r w:rsidRPr="00CA5D87">
        <w:rPr>
          <w:rFonts w:ascii="Helvetica Neue" w:eastAsia="Helvetica Neue" w:hAnsi="Helvetica Neue" w:cs="Helvetica Neue"/>
          <w:b/>
          <w:bCs/>
          <w:i/>
          <w:iCs/>
          <w:sz w:val="18"/>
          <w:szCs w:val="18"/>
        </w:rPr>
        <w:t>ABCS Health Sciences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v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. 38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n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. 3.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 p. 133-141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2014.</w:t>
      </w:r>
    </w:p>
    <w:p w14:paraId="6AC624EA" w14:textId="77777777" w:rsidR="00CA5D87" w:rsidRDefault="00CA5D8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A5D87">
        <w:rPr>
          <w:rFonts w:ascii="Helvetica Neue" w:eastAsia="Helvetica Neue" w:hAnsi="Helvetica Neue" w:cs="Helvetica Neue"/>
          <w:sz w:val="18"/>
          <w:szCs w:val="18"/>
        </w:rPr>
        <w:t xml:space="preserve">SILVA, A. C. R. </w:t>
      </w:r>
      <w:r w:rsidRPr="00CA5D87">
        <w:rPr>
          <w:rFonts w:ascii="Helvetica Neue" w:eastAsia="Helvetica Neue" w:hAnsi="Helvetica Neue" w:cs="Helvetica Neue"/>
          <w:b/>
          <w:bCs/>
          <w:sz w:val="18"/>
          <w:szCs w:val="18"/>
        </w:rPr>
        <w:t>Metodologia da pesquisa aplicada à contabilidade</w:t>
      </w:r>
      <w:r w:rsidRPr="00CA5D87">
        <w:rPr>
          <w:rFonts w:ascii="Helvetica Neue" w:eastAsia="Helvetica Neue" w:hAnsi="Helvetica Neue" w:cs="Helvetica Neue"/>
          <w:sz w:val="18"/>
          <w:szCs w:val="18"/>
        </w:rPr>
        <w:t>: orientações de estudos, projetos, artigos, relatórios, monografias, dissertações e teses. São Paulo: Atlas, 2008.</w:t>
      </w:r>
    </w:p>
    <w:p w14:paraId="4E83073D" w14:textId="77777777" w:rsidR="006D297F" w:rsidRDefault="00B0154D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0154D">
        <w:rPr>
          <w:rFonts w:ascii="Helvetica Neue" w:eastAsia="Helvetica Neue" w:hAnsi="Helvetica Neue" w:cs="Helvetica Neue"/>
          <w:sz w:val="18"/>
          <w:szCs w:val="18"/>
        </w:rPr>
        <w:t>SILVA</w:t>
      </w:r>
      <w:r w:rsidR="0019080F">
        <w:rPr>
          <w:rFonts w:ascii="Helvetica Neue" w:eastAsia="Helvetica Neue" w:hAnsi="Helvetica Neue" w:cs="Helvetica Neue"/>
          <w:sz w:val="18"/>
          <w:szCs w:val="18"/>
        </w:rPr>
        <w:t>,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 J. F.; MATSUKURA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 T. S.; FERIGATO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 S. H.; CID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 M. F. B. Adolescência e saúde mental: a perspectiva de profissionais da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tenção </w:t>
      </w:r>
      <w:r>
        <w:rPr>
          <w:rFonts w:ascii="Helvetica Neue" w:eastAsia="Helvetica Neue" w:hAnsi="Helvetica Neue" w:cs="Helvetica Neue"/>
          <w:sz w:val="18"/>
          <w:szCs w:val="18"/>
        </w:rPr>
        <w:t>b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ásica em </w:t>
      </w:r>
      <w:r>
        <w:rPr>
          <w:rFonts w:ascii="Helvetica Neue" w:eastAsia="Helvetica Neue" w:hAnsi="Helvetica Neue" w:cs="Helvetica Neue"/>
          <w:sz w:val="18"/>
          <w:szCs w:val="18"/>
        </w:rPr>
        <w:t>s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>aúde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19080F">
        <w:rPr>
          <w:rFonts w:ascii="Helvetica Neue" w:eastAsia="Helvetica Neue" w:hAnsi="Helvetica Neue" w:cs="Helvetica Neue"/>
          <w:b/>
          <w:bCs/>
          <w:sz w:val="18"/>
          <w:szCs w:val="18"/>
        </w:rPr>
        <w:t>Interface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>Botucatu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>v.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23, </w:t>
      </w:r>
      <w:r>
        <w:rPr>
          <w:rFonts w:ascii="Helvetica Neue" w:eastAsia="Helvetica Neue" w:hAnsi="Helvetica Neue" w:cs="Helvetica Neue"/>
          <w:sz w:val="18"/>
          <w:szCs w:val="18"/>
        </w:rPr>
        <w:t>j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>ul</w:t>
      </w:r>
      <w:r>
        <w:rPr>
          <w:rFonts w:ascii="Helvetica Neue" w:eastAsia="Helvetica Neue" w:hAnsi="Helvetica Neue" w:cs="Helvetica Neue"/>
          <w:sz w:val="18"/>
          <w:szCs w:val="18"/>
        </w:rPr>
        <w:t>.,</w:t>
      </w:r>
      <w:r w:rsidRPr="00B0154D">
        <w:rPr>
          <w:rFonts w:ascii="Helvetica Neue" w:eastAsia="Helvetica Neue" w:hAnsi="Helvetica Neue" w:cs="Helvetica Neue"/>
          <w:sz w:val="18"/>
          <w:szCs w:val="18"/>
        </w:rPr>
        <w:t xml:space="preserve"> 2019.</w:t>
      </w:r>
    </w:p>
    <w:p w14:paraId="13B98E19" w14:textId="77777777" w:rsidR="00E12613" w:rsidRDefault="00E12613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E12613">
        <w:rPr>
          <w:rFonts w:ascii="Helvetica Neue" w:eastAsia="Helvetica Neue" w:hAnsi="Helvetica Neue" w:cs="Helvetica Neue"/>
          <w:sz w:val="18"/>
          <w:szCs w:val="18"/>
        </w:rPr>
        <w:t>TARDIVO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 xml:space="preserve"> L. S. P. C.; ROSA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 xml:space="preserve"> H. R.; FERREIRA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 xml:space="preserve"> L. S.; CHAVES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 xml:space="preserve"> G.; </w:t>
      </w:r>
      <w:r>
        <w:rPr>
          <w:rFonts w:ascii="Helvetica Neue" w:eastAsia="Helvetica Neue" w:hAnsi="Helvetica Neue" w:cs="Helvetica Neue"/>
          <w:sz w:val="18"/>
          <w:szCs w:val="18"/>
        </w:rPr>
        <w:t>PINTO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 xml:space="preserve"> JÚNIOR</w:t>
      </w:r>
      <w:r>
        <w:rPr>
          <w:rFonts w:ascii="Helvetica Neue" w:eastAsia="Helvetica Neue" w:hAnsi="Helvetica Neue" w:cs="Helvetica Neue"/>
          <w:sz w:val="18"/>
          <w:szCs w:val="18"/>
        </w:rPr>
        <w:t>,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 xml:space="preserve"> A. A. Autolesão em adolescentes, depressão e ansiedade: um estudo compreensivo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E12613">
        <w:rPr>
          <w:rFonts w:ascii="Helvetica Neue" w:eastAsia="Helvetica Neue" w:hAnsi="Helvetica Neue" w:cs="Helvetica Neue"/>
          <w:b/>
          <w:bCs/>
          <w:sz w:val="18"/>
          <w:szCs w:val="18"/>
        </w:rPr>
        <w:t>Boletim Academia Paulista de Psicologia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>, São Paulo</w:t>
      </w:r>
      <w:r>
        <w:rPr>
          <w:rFonts w:ascii="Helvetica Neue" w:eastAsia="Helvetica Neue" w:hAnsi="Helvetica Neue" w:cs="Helvetica Neue"/>
          <w:sz w:val="18"/>
          <w:szCs w:val="18"/>
        </w:rPr>
        <w:t>, v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>. 39, n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>97, p. 157</w:t>
      </w:r>
      <w:r>
        <w:rPr>
          <w:rFonts w:ascii="Helvetica Neue" w:eastAsia="Helvetica Neue" w:hAnsi="Helvetica Neue" w:cs="Helvetica Neue"/>
          <w:sz w:val="18"/>
          <w:szCs w:val="18"/>
        </w:rPr>
        <w:t>-</w:t>
      </w:r>
      <w:r w:rsidRPr="00E12613">
        <w:rPr>
          <w:rFonts w:ascii="Helvetica Neue" w:eastAsia="Helvetica Neue" w:hAnsi="Helvetica Neue" w:cs="Helvetica Neue"/>
          <w:sz w:val="18"/>
          <w:szCs w:val="18"/>
        </w:rPr>
        <w:t>169</w:t>
      </w:r>
      <w:r>
        <w:rPr>
          <w:rFonts w:ascii="Helvetica Neue" w:eastAsia="Helvetica Neue" w:hAnsi="Helvetica Neue" w:cs="Helvetica Neue"/>
          <w:sz w:val="18"/>
          <w:szCs w:val="18"/>
        </w:rPr>
        <w:t>, 2019.</w:t>
      </w:r>
    </w:p>
    <w:sectPr w:rsidR="00E12613">
      <w:headerReference w:type="default" r:id="rId9"/>
      <w:footerReference w:type="default" r:id="rId10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5D6C" w14:textId="77777777" w:rsidR="00AF7F6A" w:rsidRDefault="00AF7F6A">
      <w:r>
        <w:separator/>
      </w:r>
    </w:p>
  </w:endnote>
  <w:endnote w:type="continuationSeparator" w:id="0">
    <w:p w14:paraId="0E55CD26" w14:textId="77777777" w:rsidR="00AF7F6A" w:rsidRDefault="00A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15C" w14:textId="77777777" w:rsidR="006D297F" w:rsidRDefault="006D297F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BC2976C" w14:textId="77777777" w:rsidR="006D297F" w:rsidRDefault="00D04EC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3FA2B013" wp14:editId="5F498C9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D21E" w14:textId="77777777" w:rsidR="00AF7F6A" w:rsidRDefault="00AF7F6A">
      <w:r>
        <w:separator/>
      </w:r>
    </w:p>
  </w:footnote>
  <w:footnote w:type="continuationSeparator" w:id="0">
    <w:p w14:paraId="53E64B01" w14:textId="77777777" w:rsidR="00AF7F6A" w:rsidRDefault="00AF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633D" w14:textId="77777777" w:rsidR="006D297F" w:rsidRDefault="00D04EC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43ABCFB" wp14:editId="6C70D4DA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6E81"/>
    <w:multiLevelType w:val="multilevel"/>
    <w:tmpl w:val="1570D2C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16A1D11"/>
    <w:multiLevelType w:val="multilevel"/>
    <w:tmpl w:val="A8EAC148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4B1241A"/>
    <w:multiLevelType w:val="multilevel"/>
    <w:tmpl w:val="84EAA15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7F"/>
    <w:rsid w:val="00170F91"/>
    <w:rsid w:val="0019080F"/>
    <w:rsid w:val="001A1824"/>
    <w:rsid w:val="001B6624"/>
    <w:rsid w:val="001F60FC"/>
    <w:rsid w:val="002644A7"/>
    <w:rsid w:val="002C7997"/>
    <w:rsid w:val="004B160C"/>
    <w:rsid w:val="005F4327"/>
    <w:rsid w:val="006D297F"/>
    <w:rsid w:val="0070022D"/>
    <w:rsid w:val="007E7AA8"/>
    <w:rsid w:val="008B4EA8"/>
    <w:rsid w:val="008D6BBB"/>
    <w:rsid w:val="00974B86"/>
    <w:rsid w:val="00985C22"/>
    <w:rsid w:val="009B2297"/>
    <w:rsid w:val="00A375FE"/>
    <w:rsid w:val="00A97945"/>
    <w:rsid w:val="00AA5EE9"/>
    <w:rsid w:val="00AF7F6A"/>
    <w:rsid w:val="00B0154D"/>
    <w:rsid w:val="00B743B0"/>
    <w:rsid w:val="00BB7874"/>
    <w:rsid w:val="00BE0658"/>
    <w:rsid w:val="00BF20CC"/>
    <w:rsid w:val="00C36AE7"/>
    <w:rsid w:val="00CA5D87"/>
    <w:rsid w:val="00D04EC2"/>
    <w:rsid w:val="00DD0F0A"/>
    <w:rsid w:val="00E12613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2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F20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0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22D"/>
  </w:style>
  <w:style w:type="paragraph" w:styleId="Rodap">
    <w:name w:val="footer"/>
    <w:basedOn w:val="Normal"/>
    <w:link w:val="RodapChar"/>
    <w:uiPriority w:val="99"/>
    <w:unhideWhenUsed/>
    <w:rsid w:val="00700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22D"/>
  </w:style>
  <w:style w:type="character" w:styleId="Hyperlink">
    <w:name w:val="Hyperlink"/>
    <w:basedOn w:val="Fontepargpadro"/>
    <w:uiPriority w:val="99"/>
    <w:unhideWhenUsed/>
    <w:rsid w:val="00B743B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ifpb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ano@academico.ifpb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2056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2021-08-19T20:09:00Z</dcterms:created>
  <dcterms:modified xsi:type="dcterms:W3CDTF">2021-09-28T14:06:00Z</dcterms:modified>
</cp:coreProperties>
</file>