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AA9E288" w:rsidR="005D56E9" w:rsidRDefault="5BED195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themeColor="text1"/>
          <w:sz w:val="18"/>
          <w:szCs w:val="18"/>
        </w:rPr>
      </w:pPr>
      <w:r w:rsidRPr="5BED1958">
        <w:rPr>
          <w:rFonts w:ascii="Helvetica Neue" w:eastAsia="Helvetica Neue" w:hAnsi="Helvetica Neue" w:cs="Helvetica Neue"/>
          <w:b/>
          <w:bCs/>
          <w:color w:val="000000" w:themeColor="text1"/>
          <w:sz w:val="18"/>
          <w:szCs w:val="18"/>
        </w:rPr>
        <w:t xml:space="preserve">ANÁLISE </w:t>
      </w:r>
      <w:r w:rsidR="1722C42E" w:rsidRPr="1722C42E">
        <w:rPr>
          <w:rFonts w:ascii="Helvetica Neue" w:eastAsia="Helvetica Neue" w:hAnsi="Helvetica Neue" w:cs="Helvetica Neue"/>
          <w:b/>
          <w:bCs/>
          <w:color w:val="000000" w:themeColor="text1"/>
          <w:sz w:val="18"/>
          <w:szCs w:val="18"/>
        </w:rPr>
        <w:t>DA</w:t>
      </w:r>
      <w:r w:rsidR="6DEC0728" w:rsidRPr="6DEC0728">
        <w:rPr>
          <w:rFonts w:ascii="Helvetica Neue" w:eastAsia="Helvetica Neue" w:hAnsi="Helvetica Neue" w:cs="Helvetica Neue"/>
          <w:b/>
          <w:bCs/>
          <w:color w:val="000000" w:themeColor="text1"/>
          <w:sz w:val="18"/>
          <w:szCs w:val="18"/>
        </w:rPr>
        <w:t xml:space="preserve"> </w:t>
      </w:r>
      <w:r w:rsidR="4B7E297A" w:rsidRPr="4B7E297A">
        <w:rPr>
          <w:rFonts w:ascii="Helvetica Neue" w:eastAsia="Helvetica Neue" w:hAnsi="Helvetica Neue" w:cs="Helvetica Neue"/>
          <w:b/>
          <w:bCs/>
          <w:color w:val="000000" w:themeColor="text1"/>
          <w:sz w:val="18"/>
          <w:szCs w:val="18"/>
        </w:rPr>
        <w:t xml:space="preserve">DIFUSÃO DE </w:t>
      </w:r>
      <w:r w:rsidR="6B543F48" w:rsidRPr="6B543F48">
        <w:rPr>
          <w:rFonts w:ascii="Helvetica Neue" w:eastAsia="Helvetica Neue" w:hAnsi="Helvetica Neue" w:cs="Helvetica Neue"/>
          <w:b/>
          <w:bCs/>
          <w:color w:val="000000" w:themeColor="text1"/>
          <w:sz w:val="18"/>
          <w:szCs w:val="18"/>
        </w:rPr>
        <w:t xml:space="preserve">CLORETOS </w:t>
      </w:r>
      <w:r w:rsidR="091BF8CD" w:rsidRPr="091BF8CD">
        <w:rPr>
          <w:rFonts w:ascii="Helvetica Neue" w:eastAsia="Helvetica Neue" w:hAnsi="Helvetica Neue" w:cs="Helvetica Neue"/>
          <w:b/>
          <w:bCs/>
          <w:color w:val="000000" w:themeColor="text1"/>
          <w:sz w:val="18"/>
          <w:szCs w:val="18"/>
        </w:rPr>
        <w:t>EM</w:t>
      </w:r>
      <w:r w:rsidR="5370AA7A" w:rsidRPr="5370AA7A">
        <w:rPr>
          <w:rFonts w:ascii="Helvetica Neue" w:eastAsia="Helvetica Neue" w:hAnsi="Helvetica Neue" w:cs="Helvetica Neue"/>
          <w:b/>
          <w:bCs/>
          <w:color w:val="000000" w:themeColor="text1"/>
          <w:sz w:val="18"/>
          <w:szCs w:val="18"/>
        </w:rPr>
        <w:t xml:space="preserve"> </w:t>
      </w:r>
      <w:r w:rsidR="50936963" w:rsidRPr="50936963">
        <w:rPr>
          <w:rFonts w:ascii="Helvetica Neue" w:eastAsia="Helvetica Neue" w:hAnsi="Helvetica Neue" w:cs="Helvetica Neue"/>
          <w:b/>
          <w:bCs/>
          <w:color w:val="000000" w:themeColor="text1"/>
          <w:sz w:val="18"/>
          <w:szCs w:val="18"/>
        </w:rPr>
        <w:t xml:space="preserve">CONCRETOS </w:t>
      </w:r>
      <w:r w:rsidR="08D701DE" w:rsidRPr="08D701DE">
        <w:rPr>
          <w:rFonts w:ascii="Helvetica Neue" w:eastAsia="Helvetica Neue" w:hAnsi="Helvetica Neue" w:cs="Helvetica Neue"/>
          <w:b/>
          <w:bCs/>
          <w:color w:val="000000" w:themeColor="text1"/>
          <w:sz w:val="18"/>
          <w:szCs w:val="18"/>
        </w:rPr>
        <w:t xml:space="preserve">COM ADIÇÃO </w:t>
      </w:r>
      <w:r w:rsidR="2B6AA4A1" w:rsidRPr="2B6AA4A1">
        <w:rPr>
          <w:rFonts w:ascii="Helvetica Neue" w:eastAsia="Helvetica Neue" w:hAnsi="Helvetica Neue" w:cs="Helvetica Neue"/>
          <w:b/>
          <w:bCs/>
          <w:color w:val="000000" w:themeColor="text1"/>
          <w:sz w:val="18"/>
          <w:szCs w:val="18"/>
        </w:rPr>
        <w:t>POZOLÂNICA</w:t>
      </w:r>
    </w:p>
    <w:p w14:paraId="389E2B11" w14:textId="77777777" w:rsidR="00567059" w:rsidRDefault="00567059" w:rsidP="00567059">
      <w:pPr>
        <w:widowControl w:val="0"/>
        <w:spacing w:before="100" w:after="100"/>
        <w:ind w:left="141" w:right="141"/>
        <w:rPr>
          <w:rFonts w:ascii="Helvetica Neue" w:eastAsia="Helvetica Neue" w:hAnsi="Helvetica Neue" w:cs="Helvetica Neue"/>
          <w:b/>
          <w:color w:val="000000"/>
          <w:sz w:val="18"/>
          <w:szCs w:val="18"/>
        </w:rPr>
      </w:pPr>
    </w:p>
    <w:p w14:paraId="26E70A56" w14:textId="38D7EA57" w:rsidR="00567059" w:rsidRDefault="00567059" w:rsidP="00567059">
      <w:pPr>
        <w:widowControl w:val="0"/>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MARIANE R. CARVALHO (IFPB, Campus João Pessoa), MARIA S. FREITAS (Centro de Tecnologia, UFPB), GIBSON R. MEIRA (IFPB, Campus João Pessoa)</w:t>
      </w:r>
    </w:p>
    <w:p w14:paraId="4E45EC30" w14:textId="77777777" w:rsidR="00567059" w:rsidRDefault="00567059" w:rsidP="00567059">
      <w:pPr>
        <w:widowControl w:val="0"/>
        <w:spacing w:before="100" w:after="100"/>
        <w:ind w:left="141" w:right="141"/>
        <w:jc w:val="center"/>
        <w:rPr>
          <w:rFonts w:ascii="Helvetica Neue" w:eastAsia="Helvetica Neue" w:hAnsi="Helvetica Neue" w:cs="Helvetica Neue"/>
          <w:b/>
          <w:color w:val="FF0000"/>
          <w:sz w:val="18"/>
          <w:szCs w:val="18"/>
        </w:rPr>
      </w:pPr>
    </w:p>
    <w:p w14:paraId="576ECF40" w14:textId="77777777" w:rsidR="00567059" w:rsidRDefault="00567059" w:rsidP="00567059">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E-mails</w:t>
      </w:r>
      <w:r>
        <w:rPr>
          <w:rFonts w:ascii="Helvetica Neue" w:eastAsia="Helvetica Neue" w:hAnsi="Helvetica Neue" w:cs="Helvetica Neue"/>
          <w:b/>
          <w:sz w:val="16"/>
          <w:szCs w:val="16"/>
        </w:rPr>
        <w:t xml:space="preserve">: </w:t>
      </w:r>
      <w:r>
        <w:rPr>
          <w:rFonts w:ascii="Helvetica Neue" w:eastAsia="Helvetica Neue" w:hAnsi="Helvetica Neue" w:cs="Helvetica Neue"/>
          <w:sz w:val="16"/>
          <w:szCs w:val="16"/>
        </w:rPr>
        <w:t xml:space="preserve"> </w:t>
      </w:r>
      <w:hyperlink r:id="rId7" w:history="1">
        <w:r w:rsidRPr="00E910CA">
          <w:rPr>
            <w:rStyle w:val="Hyperlink"/>
            <w:rFonts w:ascii="Helvetica Neue" w:eastAsia="Helvetica Neue" w:hAnsi="Helvetica Neue" w:cs="Helvetica Neue"/>
            <w:color w:val="auto"/>
            <w:sz w:val="16"/>
            <w:szCs w:val="16"/>
            <w:u w:val="none"/>
          </w:rPr>
          <w:t>marianekrvalho@hotmail.com</w:t>
        </w:r>
      </w:hyperlink>
      <w:r w:rsidRPr="00E910CA">
        <w:rPr>
          <w:rFonts w:ascii="Helvetica Neue" w:eastAsia="Helvetica Neue" w:hAnsi="Helvetica Neue" w:cs="Helvetica Neue"/>
          <w:sz w:val="16"/>
          <w:szCs w:val="16"/>
        </w:rPr>
        <w:t xml:space="preserve">, </w:t>
      </w:r>
      <w:hyperlink r:id="rId8" w:history="1">
        <w:r w:rsidRPr="00E910CA">
          <w:rPr>
            <w:rStyle w:val="Hyperlink"/>
            <w:rFonts w:ascii="Helvetica Neue" w:eastAsia="Helvetica Neue" w:hAnsi="Helvetica Neue" w:cs="Helvetica Neue"/>
            <w:color w:val="auto"/>
            <w:sz w:val="16"/>
            <w:szCs w:val="16"/>
            <w:u w:val="none"/>
          </w:rPr>
          <w:t>mariasilvajn@gmail.com,</w:t>
        </w:r>
      </w:hyperlink>
      <w:r>
        <w:t xml:space="preserve"> </w:t>
      </w:r>
      <w:r>
        <w:rPr>
          <w:rFonts w:ascii="Helvetica Neue" w:eastAsia="Helvetica Neue" w:hAnsi="Helvetica Neue" w:cs="Helvetica Neue"/>
          <w:color w:val="000000"/>
          <w:sz w:val="16"/>
          <w:szCs w:val="16"/>
        </w:rPr>
        <w:t>gibson.meira@ifpb.edu.br</w:t>
      </w:r>
      <w:r>
        <w:rPr>
          <w:rFonts w:ascii="Helvetica Neue" w:eastAsia="Helvetica Neue" w:hAnsi="Helvetica Neue" w:cs="Helvetica Neue"/>
          <w:sz w:val="16"/>
          <w:szCs w:val="16"/>
        </w:rPr>
        <w:t xml:space="preserve">. </w:t>
      </w:r>
      <w:bookmarkStart w:id="0" w:name="_GoBack"/>
      <w:bookmarkEnd w:id="0"/>
    </w:p>
    <w:p w14:paraId="5111B313" w14:textId="77777777" w:rsidR="00567059" w:rsidRDefault="00567059" w:rsidP="00567059">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1.03.03.04-9 Sistemas de Informação.</w:t>
      </w:r>
    </w:p>
    <w:p w14:paraId="2F0FBE2A" w14:textId="77777777" w:rsidR="00567059" w:rsidRDefault="00567059" w:rsidP="00567059">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corrosão; cinza volante; porosidade; íons cloreto.</w:t>
      </w:r>
    </w:p>
    <w:p w14:paraId="00000009" w14:textId="77777777" w:rsidR="005D56E9" w:rsidRDefault="005D56E9">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1F10C1CF" w14:textId="54223649" w:rsidR="1E1E5B0D" w:rsidRPr="00CD1DBD" w:rsidRDefault="387A7822" w:rsidP="5BB23D00">
      <w:pPr>
        <w:spacing w:before="100" w:after="240"/>
        <w:ind w:left="142" w:right="142" w:firstLine="142"/>
        <w:jc w:val="both"/>
        <w:rPr>
          <w:rFonts w:ascii="Helvetica" w:hAnsi="Helvetica" w:cs="Helvetica"/>
          <w:sz w:val="18"/>
          <w:szCs w:val="18"/>
        </w:rPr>
      </w:pPr>
      <w:r w:rsidRPr="387A7822">
        <w:rPr>
          <w:rFonts w:ascii="Helvetica Neue" w:eastAsia="Helvetica Neue" w:hAnsi="Helvetica Neue" w:cs="Helvetica Neue"/>
          <w:b/>
          <w:bCs/>
          <w:color w:val="000000" w:themeColor="text1"/>
          <w:sz w:val="18"/>
          <w:szCs w:val="18"/>
        </w:rPr>
        <w:t>1</w:t>
      </w:r>
      <w:r w:rsidR="5BB23D00">
        <w:tab/>
      </w:r>
      <w:r w:rsidR="000723E9">
        <w:rPr>
          <w:rFonts w:ascii="Helvetica" w:eastAsia="Helvetica Neue" w:hAnsi="Helvetica" w:cs="Helvetica Neue"/>
          <w:b/>
          <w:bCs/>
          <w:color w:val="000000" w:themeColor="text1"/>
          <w:sz w:val="18"/>
          <w:szCs w:val="18"/>
        </w:rPr>
        <w:t>Introdução</w:t>
      </w:r>
      <w:r w:rsidRPr="387A7822">
        <w:rPr>
          <w:rFonts w:ascii="Helvetica" w:hAnsi="Helvetica" w:cs="Helvetica"/>
          <w:sz w:val="18"/>
          <w:szCs w:val="18"/>
        </w:rPr>
        <w:t xml:space="preserve"> </w:t>
      </w:r>
    </w:p>
    <w:p w14:paraId="222D215C" w14:textId="4E92758C" w:rsidR="00A57297" w:rsidRPr="00AE0A69" w:rsidRDefault="0C4A8585" w:rsidP="0C4A8585">
      <w:pPr>
        <w:spacing w:line="288" w:lineRule="auto"/>
        <w:ind w:left="142" w:right="142" w:firstLine="295"/>
        <w:jc w:val="both"/>
        <w:rPr>
          <w:rFonts w:ascii="Helvetica" w:eastAsia="Helvetica Neue" w:hAnsi="Helvetica" w:cs="Helvetica"/>
          <w:color w:val="000000"/>
          <w:sz w:val="18"/>
          <w:szCs w:val="18"/>
        </w:rPr>
      </w:pPr>
      <w:r w:rsidRPr="0C4A8585">
        <w:rPr>
          <w:rFonts w:ascii="Helvetica" w:eastAsia="Helvetica Neue" w:hAnsi="Helvetica" w:cs="Helvetica"/>
          <w:color w:val="000000" w:themeColor="text1"/>
          <w:sz w:val="18"/>
          <w:szCs w:val="18"/>
        </w:rPr>
        <w:t xml:space="preserve">A Corrosão de armadura desencadeada por íons cloretos é uma das principais causas de deterioração de estruturas em concreto armado, principalmente em zona de atmosfera marinha. O concreto desempenha uma dupla proteção ao aço: uma proteção física, separando o aço da agressividade do meio externo e uma proteção química, em razão do elevado pH </w:t>
      </w:r>
      <w:r w:rsidR="5BB23D00" w:rsidRPr="0C4A8585">
        <w:rPr>
          <w:rFonts w:ascii="Helvetica" w:eastAsia="Helvetica Neue" w:hAnsi="Helvetica" w:cs="Helvetica"/>
          <w:color w:val="000000" w:themeColor="text1"/>
          <w:sz w:val="18"/>
          <w:szCs w:val="18"/>
        </w:rPr>
        <w:fldChar w:fldCharType="begin" w:fldLock="1"/>
      </w:r>
      <w:r w:rsidR="5BB23D00" w:rsidRPr="0C4A8585">
        <w:rPr>
          <w:rFonts w:ascii="Helvetica" w:eastAsia="Helvetica Neue" w:hAnsi="Helvetica" w:cs="Helvetica"/>
          <w:color w:val="000000" w:themeColor="text1"/>
          <w:sz w:val="18"/>
          <w:szCs w:val="18"/>
        </w:rPr>
        <w:instrText>ADDIN CSL_CITATION {"citationItems":[{"id":"ITEM-1","itemData":{"ISBN":"9788563406620","author":[{"dropping-particle":"","family":"Meira","given":"Gibson Rocha.","non-dropping-particle":"","parse-names":false,"suffix":""}],"container-title":"IFPB","editor":[{"dropping-particle":"","family":"IFPB","given":"","non-dropping-particle":"","parse-names":false,"suffix":""}],"id":"ITEM-1","issued":{"date-parts":[["2017"]]},"page":"103","publisher-place":"João Pessoa","title":"Corrosão de armaduras em estruturas de concreto armado: fundamentos, diagnóstico e prevenção","type":"article-journal","volume":"1"},"uris":["http://www.mendeley.com/documents/?uuid=8e98d966-3404-4f27-bc0e-73bc942fe692"]}],"mendeley":{"formattedCitation":"(MEIRA, 2017)","plainTextFormattedCitation":"(MEIRA, 2017)","previouslyFormattedCitation":"(MEIRA, 2017)"},"properties":{"noteIndex":0},"schema":"https://github.com/citation-style-language/schema/raw/master/csl-citation.json"}</w:instrText>
      </w:r>
      <w:r w:rsidR="5BB23D00" w:rsidRPr="0C4A8585">
        <w:rPr>
          <w:rFonts w:ascii="Helvetica" w:eastAsia="Helvetica Neue" w:hAnsi="Helvetica" w:cs="Helvetica"/>
          <w:color w:val="000000" w:themeColor="text1"/>
          <w:sz w:val="18"/>
          <w:szCs w:val="18"/>
        </w:rPr>
        <w:fldChar w:fldCharType="separate"/>
      </w:r>
      <w:r w:rsidRPr="0C4A8585">
        <w:rPr>
          <w:rFonts w:ascii="Helvetica" w:eastAsia="Helvetica Neue" w:hAnsi="Helvetica" w:cs="Helvetica"/>
          <w:noProof/>
          <w:color w:val="000000" w:themeColor="text1"/>
          <w:sz w:val="18"/>
          <w:szCs w:val="18"/>
        </w:rPr>
        <w:t>(MEIRA, 2017)</w:t>
      </w:r>
      <w:r w:rsidR="5BB23D00" w:rsidRPr="0C4A8585">
        <w:rPr>
          <w:rFonts w:ascii="Helvetica" w:eastAsia="Helvetica Neue" w:hAnsi="Helvetica" w:cs="Helvetica"/>
          <w:color w:val="000000" w:themeColor="text1"/>
          <w:sz w:val="18"/>
          <w:szCs w:val="18"/>
        </w:rPr>
        <w:fldChar w:fldCharType="end"/>
      </w:r>
      <w:r w:rsidRPr="0C4A8585">
        <w:rPr>
          <w:rFonts w:ascii="Helvetica" w:eastAsia="Helvetica Neue" w:hAnsi="Helvetica" w:cs="Helvetica"/>
          <w:color w:val="000000" w:themeColor="text1"/>
          <w:sz w:val="18"/>
          <w:szCs w:val="18"/>
        </w:rPr>
        <w:t>. Porém, o concreto é um material heterogêneo, e permite que aconteça o transporte dos íons cloretos através de sua rede de poros.</w:t>
      </w:r>
    </w:p>
    <w:p w14:paraId="745D3C59" w14:textId="77777777" w:rsidR="00E07D1F" w:rsidRDefault="0C4A8585" w:rsidP="001C00F3">
      <w:pPr>
        <w:spacing w:line="288" w:lineRule="auto"/>
        <w:ind w:left="142" w:right="142" w:firstLine="295"/>
        <w:jc w:val="both"/>
        <w:rPr>
          <w:rFonts w:ascii="Helvetica" w:eastAsia="Helvetica Neue" w:hAnsi="Helvetica" w:cs="Helvetica"/>
          <w:color w:val="000000" w:themeColor="text1"/>
          <w:sz w:val="18"/>
          <w:szCs w:val="18"/>
        </w:rPr>
      </w:pPr>
      <w:r w:rsidRPr="0C4A8585">
        <w:rPr>
          <w:rFonts w:ascii="Helvetica" w:eastAsia="Helvetica Neue" w:hAnsi="Helvetica" w:cs="Helvetica"/>
          <w:color w:val="000000" w:themeColor="text1"/>
          <w:sz w:val="18"/>
          <w:szCs w:val="18"/>
        </w:rPr>
        <w:t>Dessa forma, para esta condição de exposição, atmosfera marinha, uma das características mais almejadas para o concreto é a redução da porosidade e resistência ao transporte de agente agressivo</w:t>
      </w:r>
      <w:r w:rsidRPr="001C00F3">
        <w:rPr>
          <w:rFonts w:ascii="Helvetica" w:eastAsia="Helvetica Neue" w:hAnsi="Helvetica" w:cs="Helvetica"/>
          <w:color w:val="000000" w:themeColor="text1"/>
          <w:sz w:val="18"/>
          <w:szCs w:val="18"/>
        </w:rPr>
        <w:t>. Pois, menor quantidade de poros reflete em uma diminuição na velocidade de transporte.</w:t>
      </w:r>
    </w:p>
    <w:p w14:paraId="2D0A044A" w14:textId="50059566" w:rsidR="00A57297" w:rsidRPr="00CD1DBD" w:rsidRDefault="0C4A8585" w:rsidP="001C00F3">
      <w:pPr>
        <w:spacing w:line="288" w:lineRule="auto"/>
        <w:ind w:left="142" w:right="142" w:firstLine="295"/>
        <w:jc w:val="both"/>
        <w:rPr>
          <w:rFonts w:ascii="Helvetica" w:eastAsia="Helvetica Neue" w:hAnsi="Helvetica" w:cs="Helvetica"/>
          <w:color w:val="000000"/>
          <w:sz w:val="18"/>
          <w:szCs w:val="18"/>
        </w:rPr>
      </w:pPr>
      <w:r w:rsidRPr="0C4A8585">
        <w:rPr>
          <w:rFonts w:ascii="Helvetica" w:eastAsia="Helvetica Neue" w:hAnsi="Helvetica" w:cs="Helvetica"/>
          <w:color w:val="000000" w:themeColor="text1"/>
          <w:sz w:val="18"/>
          <w:szCs w:val="18"/>
        </w:rPr>
        <w:t xml:space="preserve">De acordo com </w:t>
      </w:r>
      <w:r w:rsidR="5BB23D00" w:rsidRPr="0C4A8585">
        <w:rPr>
          <w:rFonts w:ascii="Helvetica" w:eastAsia="Helvetica Neue" w:hAnsi="Helvetica" w:cs="Helvetica"/>
          <w:color w:val="000000" w:themeColor="text1"/>
          <w:sz w:val="18"/>
          <w:szCs w:val="18"/>
        </w:rPr>
        <w:fldChar w:fldCharType="begin" w:fldLock="1"/>
      </w:r>
      <w:r w:rsidR="5BB23D00" w:rsidRPr="0C4A8585">
        <w:rPr>
          <w:rFonts w:ascii="Helvetica" w:eastAsia="Helvetica Neue" w:hAnsi="Helvetica" w:cs="Helvetica"/>
          <w:color w:val="000000" w:themeColor="text1"/>
          <w:sz w:val="18"/>
          <w:szCs w:val="18"/>
        </w:rPr>
        <w:instrText>ADDIN CSL_CITATION {"citationItems":[{"id":"ITEM-1","itemData":{"DOI":"10.1016/j.cemconres.2018.07.004","ISSN":"00088846","abstract":"This paper presents the long-term durability performance of semi-lightweight concrete containing various levels of supplementary cementing materials (SCM) and steel fibers when exposed to a harsh marine environment for up to 25 years. Concrete specimens (305 × 305 × 915 mm [1 × 1 × 3 ft.]) were casting using W/CM in the range of 0.26 to 0.60. The depth of chloride penetration was greater than 90 mm (3.5 in.) for all the control specimens (without fly ash and silica fume). However, mixes containing both silica fume and fly ash (with W/CM ranging from 0.40 to 0.60) performed very well resulting in chloride penetration of approximately 40 mm (1.6 in.) during the same period. The results from the chloride permeability testing also indicate significant increases in the resistance to chloride-ion penetration for ternary concrete containing fly ash and silica fume.","author":[{"dropping-particle":"","family":"Moffatt","given":"E. G.","non-dropping-particle":"","parse-names":false,"suffix":""},{"dropping-particle":"","family":"Thomas","given":"M. D.A.","non-dropping-particle":"","parse-names":false,"suffix":""}],"container-title":"Cement and Concrete Research","id":"ITEM-1","issue":"March","issued":{"date-parts":[["2018"]]},"page":"65-73","title":"Performance of 25-year-old silica fume and fly ash lightweight concrete blocks in a harsh marine environment","type":"article-journal","volume":"113"},"uris":["http://www.mendeley.com/documents/?uuid=1df0b3d7-ced7-44d0-9d4a-dc70b42064f7"]}],"mendeley":{"formattedCitation":"(MOFFATT; THOMAS, 2018)","manualFormatting":"MOFFATT e THOMAS (2018)","plainTextFormattedCitation":"(MOFFATT; THOMAS, 2018)","previouslyFormattedCitation":"(MOFFATT; THOMAS, 2018)"},"properties":{"noteIndex":0},"schema":"https://github.com/citation-style-language/schema/raw/master/csl-citation.json"}</w:instrText>
      </w:r>
      <w:r w:rsidR="5BB23D00" w:rsidRPr="0C4A8585">
        <w:rPr>
          <w:rFonts w:ascii="Helvetica" w:eastAsia="Helvetica Neue" w:hAnsi="Helvetica" w:cs="Helvetica"/>
          <w:color w:val="000000" w:themeColor="text1"/>
          <w:sz w:val="18"/>
          <w:szCs w:val="18"/>
        </w:rPr>
        <w:fldChar w:fldCharType="separate"/>
      </w:r>
      <w:r w:rsidRPr="0C4A8585">
        <w:rPr>
          <w:rFonts w:ascii="Helvetica" w:eastAsia="Helvetica Neue" w:hAnsi="Helvetica" w:cs="Helvetica"/>
          <w:noProof/>
          <w:color w:val="000000" w:themeColor="text1"/>
          <w:sz w:val="18"/>
          <w:szCs w:val="18"/>
        </w:rPr>
        <w:t>MOFFATT e THOMAS (2018)</w:t>
      </w:r>
      <w:r w:rsidR="5BB23D00" w:rsidRPr="0C4A8585">
        <w:rPr>
          <w:rFonts w:ascii="Helvetica" w:eastAsia="Helvetica Neue" w:hAnsi="Helvetica" w:cs="Helvetica"/>
          <w:color w:val="000000" w:themeColor="text1"/>
          <w:sz w:val="18"/>
          <w:szCs w:val="18"/>
        </w:rPr>
        <w:fldChar w:fldCharType="end"/>
      </w:r>
      <w:r w:rsidRPr="0C4A8585">
        <w:rPr>
          <w:rFonts w:ascii="Helvetica" w:eastAsia="Helvetica Neue" w:hAnsi="Helvetica" w:cs="Helvetica"/>
          <w:color w:val="000000" w:themeColor="text1"/>
          <w:sz w:val="18"/>
          <w:szCs w:val="18"/>
        </w:rPr>
        <w:t xml:space="preserve"> o aumento na resistência do ingresso de íons cloretos pode ser alcançado entre outras </w:t>
      </w:r>
      <w:r w:rsidR="001C00F3">
        <w:rPr>
          <w:rFonts w:ascii="Helvetica" w:eastAsia="Helvetica Neue" w:hAnsi="Helvetica" w:cs="Helvetica"/>
          <w:color w:val="000000" w:themeColor="text1"/>
          <w:sz w:val="18"/>
          <w:szCs w:val="18"/>
        </w:rPr>
        <w:t>formas</w:t>
      </w:r>
      <w:r w:rsidRPr="0C4A8585">
        <w:rPr>
          <w:rFonts w:ascii="Helvetica" w:eastAsia="Helvetica Neue" w:hAnsi="Helvetica" w:cs="Helvetica"/>
          <w:color w:val="000000" w:themeColor="text1"/>
          <w:sz w:val="18"/>
          <w:szCs w:val="18"/>
        </w:rPr>
        <w:t xml:space="preserve"> pela implementação de uma baixa relação água-cimento (</w:t>
      </w:r>
      <w:r w:rsidRPr="0C4A8585">
        <w:rPr>
          <w:rFonts w:ascii="Helvetica" w:eastAsia="Helvetica Neue" w:hAnsi="Helvetica" w:cs="Helvetica"/>
          <w:i/>
          <w:iCs/>
          <w:color w:val="000000" w:themeColor="text1"/>
          <w:sz w:val="18"/>
          <w:szCs w:val="18"/>
        </w:rPr>
        <w:t>a/c</w:t>
      </w:r>
      <w:r w:rsidR="00BF530F">
        <w:rPr>
          <w:rFonts w:ascii="Helvetica" w:eastAsia="Helvetica Neue" w:hAnsi="Helvetica" w:cs="Helvetica"/>
          <w:color w:val="000000" w:themeColor="text1"/>
          <w:sz w:val="18"/>
          <w:szCs w:val="18"/>
        </w:rPr>
        <w:t>) e o uso de adições minerais.</w:t>
      </w:r>
      <w:r w:rsidR="001C00F3">
        <w:rPr>
          <w:rFonts w:ascii="Helvetica" w:eastAsia="Helvetica Neue" w:hAnsi="Helvetica" w:cs="Helvetica"/>
          <w:color w:val="000000" w:themeColor="text1"/>
          <w:sz w:val="18"/>
          <w:szCs w:val="18"/>
        </w:rPr>
        <w:t xml:space="preserve"> </w:t>
      </w:r>
      <w:r w:rsidR="5BB23D00" w:rsidRPr="0C4A8585">
        <w:rPr>
          <w:rFonts w:ascii="Helvetica" w:eastAsia="Helvetica Neue" w:hAnsi="Helvetica" w:cs="Helvetica"/>
          <w:color w:val="000000" w:themeColor="text1"/>
          <w:sz w:val="18"/>
          <w:szCs w:val="18"/>
        </w:rPr>
        <w:fldChar w:fldCharType="begin" w:fldLock="1"/>
      </w:r>
      <w:r w:rsidR="5BB23D00" w:rsidRPr="0C4A8585">
        <w:rPr>
          <w:rFonts w:ascii="Helvetica" w:eastAsia="Helvetica Neue" w:hAnsi="Helvetica" w:cs="Helvetica"/>
          <w:color w:val="000000" w:themeColor="text1"/>
          <w:sz w:val="18"/>
          <w:szCs w:val="18"/>
        </w:rPr>
        <w:instrText>ADDIN CSL_CITATION {"citationItems":[{"id":"ITEM-1","itemData":{"author":[{"dropping-particle":"","family":"NETO","given":"DÉCIO MARCON","non-dropping-particle":"","parse-names":false,"suffix":""}],"container-title":"Dissertação (Mestrado). Universidade do Estado deSanta Catarina- UDESC","id":"ITEM-1","issued":{"date-parts":[["2018"]]},"page":"124","title":"Desempenho de Concretos com Altos Teores de Cinzas Volantes em Substituição ao Cimento Portland","type":"article-journal"},"uris":["http://www.mendeley.com/documents/?uuid=c9623519-b273-4572-9a55-3161c9035fd5"]}],"mendeley":{"formattedCitation":"(NETO, 2018)","manualFormatting":"NE","plainTextFormattedCitation":"(NETO, 2018)","previouslyFormattedCitation":"(NETO, 2018)"},"properties":{"noteIndex":0},"schema":"https://github.com/citation-style-language/schema/raw/master/csl-citation.json"}</w:instrText>
      </w:r>
      <w:r w:rsidR="5BB23D00" w:rsidRPr="0C4A8585">
        <w:rPr>
          <w:rFonts w:ascii="Helvetica" w:eastAsia="Helvetica Neue" w:hAnsi="Helvetica" w:cs="Helvetica"/>
          <w:color w:val="000000" w:themeColor="text1"/>
          <w:sz w:val="18"/>
          <w:szCs w:val="18"/>
        </w:rPr>
        <w:fldChar w:fldCharType="separate"/>
      </w:r>
      <w:r w:rsidRPr="0C4A8585">
        <w:rPr>
          <w:rFonts w:ascii="Helvetica" w:eastAsia="Helvetica Neue" w:hAnsi="Helvetica" w:cs="Helvetica"/>
          <w:noProof/>
          <w:color w:val="000000" w:themeColor="text1"/>
          <w:sz w:val="18"/>
          <w:szCs w:val="18"/>
        </w:rPr>
        <w:t>NETO</w:t>
      </w:r>
      <w:r w:rsidR="5BB23D00" w:rsidRPr="0C4A8585">
        <w:rPr>
          <w:rFonts w:ascii="Helvetica" w:eastAsia="Helvetica Neue" w:hAnsi="Helvetica" w:cs="Helvetica"/>
          <w:color w:val="000000" w:themeColor="text1"/>
          <w:sz w:val="18"/>
          <w:szCs w:val="18"/>
        </w:rPr>
        <w:fldChar w:fldCharType="end"/>
      </w:r>
      <w:r w:rsidRPr="0C4A8585">
        <w:rPr>
          <w:rFonts w:ascii="Helvetica" w:eastAsia="Helvetica Neue" w:hAnsi="Helvetica" w:cs="Helvetica"/>
          <w:color w:val="000000" w:themeColor="text1"/>
          <w:sz w:val="18"/>
          <w:szCs w:val="18"/>
        </w:rPr>
        <w:t xml:space="preserve"> (2018), </w:t>
      </w:r>
      <w:r w:rsidR="00E07D1F">
        <w:rPr>
          <w:rFonts w:ascii="Helvetica" w:eastAsia="Helvetica Neue" w:hAnsi="Helvetica" w:cs="Helvetica"/>
          <w:color w:val="000000" w:themeColor="text1"/>
          <w:sz w:val="18"/>
          <w:szCs w:val="18"/>
        </w:rPr>
        <w:t xml:space="preserve">alcançou resultados semelhantes, pois, </w:t>
      </w:r>
      <w:r w:rsidRPr="0C4A8585">
        <w:rPr>
          <w:rFonts w:ascii="Helvetica" w:eastAsia="Helvetica Neue" w:hAnsi="Helvetica" w:cs="Helvetica"/>
          <w:color w:val="000000" w:themeColor="text1"/>
          <w:sz w:val="18"/>
          <w:szCs w:val="18"/>
        </w:rPr>
        <w:t xml:space="preserve">concluiu que o uso de cinzas volantes no concreto contribuiu para um menor índice de vazios, menor absorção de água e um refinamento maior da matriz. </w:t>
      </w:r>
    </w:p>
    <w:p w14:paraId="53060819" w14:textId="50FA3EF4" w:rsidR="0F9992D4" w:rsidRDefault="0C4A8585" w:rsidP="00437BDF">
      <w:pPr>
        <w:spacing w:line="288" w:lineRule="auto"/>
        <w:ind w:left="142" w:right="142" w:firstLine="295"/>
        <w:jc w:val="both"/>
        <w:rPr>
          <w:rFonts w:ascii="Helvetica" w:eastAsia="Helvetica Neue" w:hAnsi="Helvetica" w:cs="Helvetica"/>
          <w:color w:val="000000" w:themeColor="text1"/>
          <w:sz w:val="18"/>
          <w:szCs w:val="18"/>
        </w:rPr>
      </w:pPr>
      <w:r w:rsidRPr="0C4A8585">
        <w:rPr>
          <w:rFonts w:ascii="Helvetica" w:eastAsia="Helvetica Neue" w:hAnsi="Helvetica" w:cs="Helvetica"/>
          <w:color w:val="000000" w:themeColor="text1"/>
          <w:sz w:val="18"/>
          <w:szCs w:val="18"/>
        </w:rPr>
        <w:t>Diante disto, este estudo se propôs avaliar a influência da cinza volante em concreto submetido a ensaio de difusão natural de íons cloretos em ambiente de laboratório, variando a sua relação</w:t>
      </w:r>
      <w:r w:rsidR="000D1907">
        <w:rPr>
          <w:rFonts w:ascii="Helvetica" w:eastAsia="Helvetica Neue" w:hAnsi="Helvetica" w:cs="Helvetica"/>
          <w:color w:val="000000" w:themeColor="text1"/>
          <w:sz w:val="18"/>
          <w:szCs w:val="18"/>
        </w:rPr>
        <w:t xml:space="preserve"> </w:t>
      </w:r>
      <w:r w:rsidRPr="0C4A8585">
        <w:rPr>
          <w:rFonts w:ascii="Helvetica" w:eastAsia="Helvetica Neue" w:hAnsi="Helvetica" w:cs="Helvetica"/>
          <w:color w:val="000000" w:themeColor="text1"/>
          <w:sz w:val="18"/>
          <w:szCs w:val="18"/>
        </w:rPr>
        <w:t>água/aglomerante, no intuito de obter concretos com diferentes porosidades.</w:t>
      </w:r>
    </w:p>
    <w:p w14:paraId="7AF85C9B" w14:textId="2C39F248" w:rsidR="20FB9C24" w:rsidRDefault="20FB9C24" w:rsidP="00672AB8">
      <w:pPr>
        <w:ind w:left="142"/>
        <w:rPr>
          <w:rFonts w:ascii="Helvetica" w:eastAsia="Helvetica" w:hAnsi="Helvetica" w:cs="Helvetica"/>
          <w:sz w:val="18"/>
          <w:szCs w:val="18"/>
        </w:rPr>
      </w:pPr>
    </w:p>
    <w:p w14:paraId="4D0EAC98" w14:textId="478BC515" w:rsidR="387A7822" w:rsidRDefault="387A7822" w:rsidP="387A7822">
      <w:pPr>
        <w:spacing w:before="100" w:after="240"/>
        <w:ind w:left="142" w:right="141" w:firstLine="142"/>
        <w:jc w:val="both"/>
        <w:rPr>
          <w:rFonts w:ascii="Helvetica" w:eastAsia="Helvetica Neue" w:hAnsi="Helvetica" w:cs="Helvetica Neue"/>
          <w:color w:val="000000" w:themeColor="text1"/>
          <w:sz w:val="18"/>
          <w:szCs w:val="18"/>
        </w:rPr>
      </w:pPr>
      <w:r w:rsidRPr="387A7822">
        <w:rPr>
          <w:rFonts w:ascii="Helvetica" w:eastAsia="Helvetica Neue" w:hAnsi="Helvetica" w:cs="Helvetica Neue"/>
          <w:b/>
          <w:bCs/>
          <w:color w:val="000000" w:themeColor="text1"/>
          <w:sz w:val="18"/>
          <w:szCs w:val="18"/>
        </w:rPr>
        <w:t>2</w:t>
      </w:r>
      <w:r>
        <w:tab/>
      </w:r>
      <w:r w:rsidRPr="387A7822">
        <w:rPr>
          <w:rFonts w:ascii="Helvetica" w:eastAsia="Helvetica Neue" w:hAnsi="Helvetica" w:cs="Helvetica Neue"/>
          <w:b/>
          <w:bCs/>
          <w:color w:val="000000" w:themeColor="text1"/>
          <w:sz w:val="18"/>
          <w:szCs w:val="18"/>
        </w:rPr>
        <w:t>Materiais e Métodos</w:t>
      </w:r>
    </w:p>
    <w:p w14:paraId="00000010" w14:textId="4AF8664F" w:rsidR="005D56E9" w:rsidRPr="00BC2A2B" w:rsidRDefault="387A7822" w:rsidP="387A7822">
      <w:pPr>
        <w:widowControl w:val="0"/>
        <w:pBdr>
          <w:top w:val="nil"/>
          <w:left w:val="nil"/>
          <w:bottom w:val="nil"/>
          <w:right w:val="nil"/>
          <w:between w:val="nil"/>
        </w:pBdr>
        <w:spacing w:before="100" w:after="240"/>
        <w:ind w:left="142" w:right="141" w:firstLine="142"/>
        <w:jc w:val="both"/>
        <w:rPr>
          <w:rFonts w:ascii="Helvetica" w:eastAsia="Helvetica" w:hAnsi="Helvetica" w:cs="Helvetica"/>
          <w:color w:val="000000"/>
          <w:sz w:val="18"/>
          <w:szCs w:val="18"/>
        </w:rPr>
      </w:pPr>
      <w:r w:rsidRPr="387A7822">
        <w:rPr>
          <w:rFonts w:ascii="Helvetica" w:eastAsia="Helvetica" w:hAnsi="Helvetica" w:cs="Helvetica"/>
          <w:b/>
          <w:bCs/>
          <w:color w:val="000000" w:themeColor="text1"/>
          <w:sz w:val="18"/>
          <w:szCs w:val="18"/>
        </w:rPr>
        <w:t>2.1</w:t>
      </w:r>
      <w:r w:rsidR="0C4A8585">
        <w:tab/>
      </w:r>
      <w:r w:rsidRPr="387A7822">
        <w:rPr>
          <w:rFonts w:ascii="Helvetica" w:eastAsia="Helvetica" w:hAnsi="Helvetica" w:cs="Helvetica"/>
          <w:b/>
          <w:bCs/>
          <w:color w:val="000000" w:themeColor="text1"/>
          <w:sz w:val="18"/>
          <w:szCs w:val="18"/>
        </w:rPr>
        <w:t xml:space="preserve"> Materiais utilizados</w:t>
      </w:r>
    </w:p>
    <w:p w14:paraId="4D6C4AA3" w14:textId="596C7312" w:rsidR="387A7822" w:rsidRDefault="387A7822" w:rsidP="00EA5AC7">
      <w:pPr>
        <w:widowControl w:val="0"/>
        <w:pBdr>
          <w:top w:val="nil"/>
          <w:left w:val="nil"/>
          <w:bottom w:val="nil"/>
          <w:right w:val="nil"/>
          <w:between w:val="nil"/>
        </w:pBdr>
        <w:spacing w:line="288" w:lineRule="auto"/>
        <w:ind w:left="142" w:right="142" w:firstLine="295"/>
        <w:jc w:val="both"/>
        <w:rPr>
          <w:rFonts w:ascii="Helvetica" w:hAnsi="Helvetica" w:cs="Helvetica"/>
          <w:sz w:val="18"/>
          <w:szCs w:val="18"/>
        </w:rPr>
      </w:pPr>
      <w:r w:rsidRPr="387A7822">
        <w:rPr>
          <w:rFonts w:ascii="Helvetica" w:eastAsia="Helvetica Neue" w:hAnsi="Helvetica" w:cs="Helvetica"/>
          <w:color w:val="000000" w:themeColor="text1"/>
          <w:sz w:val="18"/>
          <w:szCs w:val="18"/>
        </w:rPr>
        <w:t>O concreto foi produzido com cimento CP V - ARI MAX, agregado graúdo (brita)</w:t>
      </w:r>
      <w:r w:rsidRPr="387A7822">
        <w:rPr>
          <w:rFonts w:ascii="Helvetica" w:hAnsi="Helvetica" w:cs="Helvetica"/>
          <w:sz w:val="18"/>
          <w:szCs w:val="18"/>
        </w:rPr>
        <w:t xml:space="preserve"> dimensão máxima característica de 19 mm, agregado miúdo (areia média), ambos disponíveis comercialmente em João Pessoa – PB, cinza volante e água. </w:t>
      </w:r>
    </w:p>
    <w:p w14:paraId="62C8FF83" w14:textId="77777777" w:rsidR="000723E9" w:rsidRPr="00EA5AC7" w:rsidRDefault="000723E9" w:rsidP="00EA5AC7">
      <w:pPr>
        <w:widowControl w:val="0"/>
        <w:pBdr>
          <w:top w:val="nil"/>
          <w:left w:val="nil"/>
          <w:bottom w:val="nil"/>
          <w:right w:val="nil"/>
          <w:between w:val="nil"/>
        </w:pBdr>
        <w:spacing w:line="288" w:lineRule="auto"/>
        <w:ind w:left="142" w:right="142" w:firstLine="295"/>
        <w:jc w:val="both"/>
        <w:rPr>
          <w:rFonts w:ascii="Helvetica" w:eastAsia="Helvetica Neue" w:hAnsi="Helvetica" w:cs="Helvetica"/>
          <w:color w:val="000000"/>
          <w:sz w:val="18"/>
          <w:szCs w:val="18"/>
        </w:rPr>
      </w:pPr>
    </w:p>
    <w:p w14:paraId="2BCC59AC" w14:textId="687297F7" w:rsidR="00BC2A2B" w:rsidRPr="00EA1C4C" w:rsidRDefault="387A7822" w:rsidP="387A7822">
      <w:pPr>
        <w:widowControl w:val="0"/>
        <w:pBdr>
          <w:top w:val="nil"/>
          <w:left w:val="nil"/>
          <w:bottom w:val="nil"/>
          <w:right w:val="nil"/>
          <w:between w:val="nil"/>
        </w:pBdr>
        <w:spacing w:before="100" w:after="240"/>
        <w:ind w:left="142" w:right="141" w:firstLine="142"/>
        <w:jc w:val="both"/>
        <w:rPr>
          <w:rFonts w:ascii="Helvetica" w:hAnsi="Helvetica" w:cs="Helvetica Neue"/>
          <w:b/>
          <w:bCs/>
          <w:color w:val="000000"/>
          <w:sz w:val="18"/>
          <w:szCs w:val="18"/>
        </w:rPr>
      </w:pPr>
      <w:r w:rsidRPr="387A7822">
        <w:rPr>
          <w:rFonts w:ascii="Helvetica" w:eastAsia="Helvetica Neue" w:hAnsi="Helvetica"/>
          <w:b/>
          <w:bCs/>
          <w:sz w:val="18"/>
          <w:szCs w:val="18"/>
        </w:rPr>
        <w:t xml:space="preserve">2.2 </w:t>
      </w:r>
      <w:r w:rsidR="0C4A8585">
        <w:tab/>
      </w:r>
      <w:r w:rsidRPr="387A7822">
        <w:rPr>
          <w:rFonts w:ascii="Helvetica" w:hAnsi="Helvetica"/>
          <w:b/>
          <w:bCs/>
          <w:sz w:val="18"/>
          <w:szCs w:val="18"/>
        </w:rPr>
        <w:t>Dosagem do concreto</w:t>
      </w:r>
    </w:p>
    <w:p w14:paraId="7E2228AE" w14:textId="7EBB87AD" w:rsidR="00071D39" w:rsidRPr="0006790E" w:rsidRDefault="0C4A8585" w:rsidP="0C4A8585">
      <w:pPr>
        <w:widowControl w:val="0"/>
        <w:pBdr>
          <w:top w:val="nil"/>
          <w:left w:val="nil"/>
          <w:bottom w:val="nil"/>
          <w:right w:val="nil"/>
          <w:between w:val="nil"/>
        </w:pBdr>
        <w:tabs>
          <w:tab w:val="left" w:pos="142"/>
          <w:tab w:val="left" w:pos="709"/>
        </w:tabs>
        <w:spacing w:line="288" w:lineRule="auto"/>
        <w:ind w:left="142" w:right="141" w:firstLine="295"/>
        <w:jc w:val="both"/>
        <w:rPr>
          <w:rFonts w:ascii="Helvetica" w:hAnsi="Helvetica" w:cs="Helvetica"/>
          <w:color w:val="000000" w:themeColor="text1"/>
          <w:sz w:val="18"/>
          <w:szCs w:val="18"/>
        </w:rPr>
      </w:pPr>
      <w:r w:rsidRPr="0C4A8585">
        <w:rPr>
          <w:rFonts w:ascii="Helvetica" w:hAnsi="Helvetica" w:cs="Helvetica"/>
          <w:color w:val="000000" w:themeColor="text1"/>
          <w:sz w:val="18"/>
          <w:szCs w:val="18"/>
        </w:rPr>
        <w:t>Foram trabalhados dois tipos de misturas</w:t>
      </w:r>
      <w:r w:rsidR="000723E9">
        <w:rPr>
          <w:rFonts w:ascii="Helvetica" w:hAnsi="Helvetica" w:cs="Helvetica"/>
          <w:color w:val="000000" w:themeColor="text1"/>
          <w:sz w:val="18"/>
          <w:szCs w:val="18"/>
        </w:rPr>
        <w:t xml:space="preserve"> (cimento CP V – ARI MAX)</w:t>
      </w:r>
      <w:r w:rsidRPr="0C4A8585">
        <w:rPr>
          <w:rFonts w:ascii="Helvetica" w:hAnsi="Helvetica" w:cs="Helvetica"/>
          <w:color w:val="000000" w:themeColor="text1"/>
          <w:sz w:val="18"/>
          <w:szCs w:val="18"/>
        </w:rPr>
        <w:t>; um traço pobre (1:5) e um traço médio (1:4) para relação água/aglomerante de 0,55 e 0,45 (cimento: agregados). A cinza volante foi usada em substituição ao cimento na ordem de 25% em massa.  Após a mistura, amostras cilíndricas de dimensão 100 X 200 mm foram moldadas com adensamento manual e curados em câmara úmida por 28 dias. Para caracterização das amostras de concreto endurecido foi aplicado o ensaio de resistência à compressão axial (</w:t>
      </w:r>
      <w:r w:rsidR="0088365F" w:rsidRPr="0C4A8585">
        <w:rPr>
          <w:rFonts w:ascii="Helvetica" w:hAnsi="Helvetica" w:cs="Helvetica"/>
          <w:color w:val="000000" w:themeColor="text1"/>
          <w:sz w:val="18"/>
          <w:szCs w:val="18"/>
        </w:rPr>
        <w:fldChar w:fldCharType="begin" w:fldLock="1"/>
      </w:r>
      <w:r w:rsidR="0088365F" w:rsidRPr="0C4A8585">
        <w:rPr>
          <w:rFonts w:ascii="Helvetica" w:hAnsi="Helvetica" w:cs="Helvetica"/>
          <w:color w:val="000000" w:themeColor="text1"/>
          <w:sz w:val="18"/>
          <w:szCs w:val="18"/>
        </w:rPr>
        <w:instrText>ADDIN CSL_CITATION {"citationItems":[{"id":"ITEM-1","itemData":{"abstract":"A Associação Brasileira de Normas Técnicas (ABNT) é o Fórum Nacional de Normalização. As Normas Brasileiras, cujo conteúdo é de responsabilidade dos Comitês Brasileiros (ABNT/CB), dos Organismos de Normalização Setorial (ABNT/ONS) e das Comissões de Estudo Especiais Temporárias (ABNT/CEET), são elaboradas por Comissões de Estudo (CE), formadas por representantes dos setores envolvidos, delas fazendo parte: produtores, consumidores e neutros (universidades, laboratórios e outros). A ABNT NBR 9050 foi elaborada no Comitê Brasileiro de Acessibilidade (ABNT/CB–40), pela Comissão de Edificações e Meio (CE–40:001.01). O Projeto circulou em Consulta Pública conforme Edital nº 09 de 30.09.2003, com o número Projeto NBR 9050. Esta Norma substitui a ABNT NBR 9050:1994.","author":[{"dropping-particle":"","family":"Associação Brasileira de Normas Técnicas NBR 5739","given":"","non-dropping-particle":"","parse-names":false,"suffix":""}],"container-title":"Rio de janeiro","id":"ITEM-1","issued":{"date-parts":[["2018"]]},"page":"16","title":"Concreto — Ensaio de compressão de corpos de prova cilíndricos","type":"article-journal"},"uris":["http://www.mendeley.com/documents/?uuid=dbc407a1-13f8-4f08-a89b-ff2fc3199085"]}],"mendeley":{"formattedCitation":"(ASSOCIAÇÃO BRASILEIRA DE NORMAS TÉCNICAS NBR 5739, 2018)","manualFormatting":"ABNT NBR 5739, 2018)","plainTextFormattedCitation":"(ASSOCIAÇÃO BRASILEIRA DE NORMAS TÉCNICAS NBR 5739, 2018)","previouslyFormattedCitation":"(ASSOCIAÇÃO BRASILEIRA DE NORMAS TÉCNICAS NBR 5739, 2018)"},"properties":{"noteIndex":0},"schema":"https://github.com/citation-style-language/schema/raw/master/csl-citation.json"}</w:instrText>
      </w:r>
      <w:r w:rsidR="0088365F" w:rsidRPr="0C4A8585">
        <w:rPr>
          <w:rFonts w:ascii="Helvetica" w:hAnsi="Helvetica" w:cs="Helvetica"/>
          <w:color w:val="000000" w:themeColor="text1"/>
          <w:sz w:val="18"/>
          <w:szCs w:val="18"/>
        </w:rPr>
        <w:fldChar w:fldCharType="separate"/>
      </w:r>
      <w:r w:rsidRPr="0C4A8585">
        <w:rPr>
          <w:rFonts w:ascii="Helvetica" w:hAnsi="Helvetica" w:cs="Helvetica"/>
          <w:noProof/>
          <w:color w:val="000000" w:themeColor="text1"/>
          <w:sz w:val="18"/>
          <w:szCs w:val="18"/>
        </w:rPr>
        <w:t>ABNT NBR 5739, 2018)</w:t>
      </w:r>
      <w:r w:rsidR="0088365F" w:rsidRPr="0C4A8585">
        <w:rPr>
          <w:rFonts w:ascii="Helvetica" w:hAnsi="Helvetica" w:cs="Helvetica"/>
          <w:color w:val="000000" w:themeColor="text1"/>
          <w:sz w:val="18"/>
          <w:szCs w:val="18"/>
        </w:rPr>
        <w:fldChar w:fldCharType="end"/>
      </w:r>
      <w:r w:rsidRPr="0C4A8585">
        <w:rPr>
          <w:rFonts w:ascii="Helvetica" w:hAnsi="Helvetica" w:cs="Helvetica"/>
          <w:color w:val="000000" w:themeColor="text1"/>
          <w:sz w:val="18"/>
          <w:szCs w:val="18"/>
        </w:rPr>
        <w:t xml:space="preserve"> aos 28 e 90 dias, e o ensaio de absorção de água por imersão </w:t>
      </w:r>
      <w:r w:rsidR="0088365F" w:rsidRPr="0C4A8585">
        <w:rPr>
          <w:rFonts w:ascii="Helvetica" w:hAnsi="Helvetica" w:cs="Helvetica"/>
          <w:color w:val="000000" w:themeColor="text1"/>
          <w:sz w:val="18"/>
          <w:szCs w:val="18"/>
        </w:rPr>
        <w:fldChar w:fldCharType="begin" w:fldLock="1"/>
      </w:r>
      <w:r w:rsidR="0088365F" w:rsidRPr="0C4A8585">
        <w:rPr>
          <w:rFonts w:ascii="Helvetica" w:hAnsi="Helvetica" w:cs="Helvetica"/>
          <w:color w:val="000000" w:themeColor="text1"/>
          <w:sz w:val="18"/>
          <w:szCs w:val="18"/>
        </w:rPr>
        <w:instrText>ADDIN CSL_CITATION {"citationItems":[{"id":"ITEM-1","itemData":{"ISBN":"9788507026815","abstract":"Mineração ― Elaboração e apresentação de projeto de barragens para disposição de rejeitos, contenção de sedimentos e reservação de água ―","author":[{"dropping-particle":"","family":"ABNT NBR 9778","given":"","non-dropping-particle":"","parse-names":false,"suffix":""}],"container-title":"Associação Brasileira de Normas Técnicas","id":"ITEM-1","issued":{"date-parts":[["2005"]]},"page":"5-7","title":"ASSOCIAÇÃO BRASILEIRA DE NORMAS TÉCNICAS: Argamassa e concreto endurecidos - determinação da absorção de água, índice de vazios e massa específica","type":"article-journal"},"uris":["http://www.mendeley.com/documents/?uuid=bd901320-0525-4a7d-b568-fe485a571167"]}],"mendeley":{"formattedCitation":"(ABNT NBR 9778, 2005)","plainTextFormattedCitation":"(ABNT NBR 9778, 2005)","previouslyFormattedCitation":"(ABNT NBR 9778, 2005)"},"properties":{"noteIndex":0},"schema":"https://github.com/citation-style-language/schema/raw/master/csl-citation.json"}</w:instrText>
      </w:r>
      <w:r w:rsidR="0088365F" w:rsidRPr="0C4A8585">
        <w:rPr>
          <w:rFonts w:ascii="Helvetica" w:hAnsi="Helvetica" w:cs="Helvetica"/>
          <w:color w:val="000000" w:themeColor="text1"/>
          <w:sz w:val="18"/>
          <w:szCs w:val="18"/>
        </w:rPr>
        <w:fldChar w:fldCharType="separate"/>
      </w:r>
      <w:r w:rsidRPr="0C4A8585">
        <w:rPr>
          <w:rFonts w:ascii="Helvetica" w:hAnsi="Helvetica" w:cs="Helvetica"/>
          <w:noProof/>
          <w:color w:val="000000" w:themeColor="text1"/>
          <w:sz w:val="18"/>
          <w:szCs w:val="18"/>
        </w:rPr>
        <w:t>(ABNT NBR 9778, 2005)</w:t>
      </w:r>
      <w:r w:rsidR="0088365F" w:rsidRPr="0C4A8585">
        <w:rPr>
          <w:rFonts w:ascii="Helvetica" w:hAnsi="Helvetica" w:cs="Helvetica"/>
          <w:color w:val="000000" w:themeColor="text1"/>
          <w:sz w:val="18"/>
          <w:szCs w:val="18"/>
        </w:rPr>
        <w:fldChar w:fldCharType="end"/>
      </w:r>
      <w:r w:rsidRPr="0C4A8585">
        <w:rPr>
          <w:rFonts w:ascii="Helvetica" w:hAnsi="Helvetica" w:cs="Helvetica"/>
          <w:color w:val="000000" w:themeColor="text1"/>
          <w:sz w:val="18"/>
          <w:szCs w:val="18"/>
        </w:rPr>
        <w:t xml:space="preserve"> aos 90 dias. </w:t>
      </w:r>
    </w:p>
    <w:p w14:paraId="5DDF3620" w14:textId="10A65388" w:rsidR="0C4A8585" w:rsidRDefault="0C4A8585" w:rsidP="00EA5AC7">
      <w:pPr>
        <w:widowControl w:val="0"/>
        <w:pBdr>
          <w:top w:val="nil"/>
          <w:left w:val="nil"/>
          <w:bottom w:val="nil"/>
          <w:right w:val="nil"/>
          <w:between w:val="nil"/>
        </w:pBdr>
        <w:tabs>
          <w:tab w:val="left" w:pos="709"/>
        </w:tabs>
        <w:spacing w:line="288" w:lineRule="auto"/>
        <w:ind w:left="142" w:right="141" w:firstLine="295"/>
        <w:jc w:val="both"/>
        <w:rPr>
          <w:rFonts w:ascii="Helvetica" w:hAnsi="Helvetica"/>
          <w:sz w:val="18"/>
          <w:szCs w:val="18"/>
        </w:rPr>
      </w:pPr>
      <w:r w:rsidRPr="0C4A8585">
        <w:rPr>
          <w:rFonts w:ascii="Helvetica" w:hAnsi="Helvetica" w:cs="Helvetica"/>
          <w:color w:val="000000" w:themeColor="text1"/>
          <w:sz w:val="18"/>
          <w:szCs w:val="18"/>
        </w:rPr>
        <w:t>As amostras utilizadas no</w:t>
      </w:r>
      <w:r w:rsidRPr="0C4A8585">
        <w:rPr>
          <w:rFonts w:ascii="Helvetica" w:hAnsi="Helvetica"/>
          <w:color w:val="000000" w:themeColor="text1"/>
          <w:sz w:val="18"/>
          <w:szCs w:val="18"/>
        </w:rPr>
        <w:t xml:space="preserve"> ensaio de difusão foram </w:t>
      </w:r>
      <w:r w:rsidR="00347003">
        <w:rPr>
          <w:rFonts w:ascii="Helvetica" w:hAnsi="Helvetica"/>
          <w:color w:val="000000" w:themeColor="text1"/>
          <w:sz w:val="18"/>
          <w:szCs w:val="18"/>
        </w:rPr>
        <w:t xml:space="preserve">cilindros de </w:t>
      </w:r>
      <w:r w:rsidRPr="0C4A8585">
        <w:rPr>
          <w:rFonts w:ascii="Helvetica" w:hAnsi="Helvetica"/>
          <w:color w:val="000000" w:themeColor="text1"/>
          <w:sz w:val="18"/>
          <w:szCs w:val="18"/>
        </w:rPr>
        <w:t xml:space="preserve">100 X 100 mm. Estas amostras foram obtidas </w:t>
      </w:r>
      <w:r w:rsidR="00347003">
        <w:rPr>
          <w:rFonts w:ascii="Helvetica" w:hAnsi="Helvetica"/>
          <w:color w:val="000000" w:themeColor="text1"/>
          <w:sz w:val="18"/>
          <w:szCs w:val="18"/>
        </w:rPr>
        <w:t>cortando</w:t>
      </w:r>
      <w:r w:rsidR="00347003" w:rsidRPr="0C4A8585">
        <w:rPr>
          <w:rFonts w:ascii="Helvetica" w:hAnsi="Helvetica"/>
          <w:color w:val="000000" w:themeColor="text1"/>
          <w:sz w:val="18"/>
          <w:szCs w:val="18"/>
        </w:rPr>
        <w:t xml:space="preserve"> </w:t>
      </w:r>
      <w:r w:rsidRPr="0C4A8585">
        <w:rPr>
          <w:rFonts w:ascii="Helvetica" w:hAnsi="Helvetica"/>
          <w:color w:val="000000" w:themeColor="text1"/>
          <w:sz w:val="18"/>
          <w:szCs w:val="18"/>
        </w:rPr>
        <w:t>ao meio as amostras de 100 X 200 mm, utiliza</w:t>
      </w:r>
      <w:r w:rsidR="00347003">
        <w:rPr>
          <w:rFonts w:ascii="Helvetica" w:hAnsi="Helvetica"/>
          <w:color w:val="000000" w:themeColor="text1"/>
          <w:sz w:val="18"/>
          <w:szCs w:val="18"/>
        </w:rPr>
        <w:t>ndo-se</w:t>
      </w:r>
      <w:r w:rsidRPr="0C4A8585">
        <w:rPr>
          <w:rFonts w:ascii="Helvetica" w:hAnsi="Helvetica"/>
          <w:color w:val="000000" w:themeColor="text1"/>
          <w:sz w:val="18"/>
          <w:szCs w:val="18"/>
        </w:rPr>
        <w:t xml:space="preserve"> a face central do corpo de prova para ser exposta ao meio agressivo de exposição, a solução de cloreto de sódio</w:t>
      </w:r>
      <w:r w:rsidRPr="0C4A8585">
        <w:rPr>
          <w:rFonts w:ascii="Helvetica" w:hAnsi="Helvetica"/>
          <w:sz w:val="18"/>
          <w:szCs w:val="18"/>
        </w:rPr>
        <w:t>, com o objetivo de reduzir</w:t>
      </w:r>
      <w:r w:rsidR="000201B0">
        <w:rPr>
          <w:rFonts w:ascii="Helvetica" w:hAnsi="Helvetica"/>
          <w:sz w:val="18"/>
          <w:szCs w:val="18"/>
        </w:rPr>
        <w:t xml:space="preserve"> o efeito d</w:t>
      </w:r>
      <w:r w:rsidRPr="0C4A8585">
        <w:rPr>
          <w:rFonts w:ascii="Helvetica" w:hAnsi="Helvetica"/>
          <w:sz w:val="18"/>
          <w:szCs w:val="18"/>
        </w:rPr>
        <w:t xml:space="preserve">a heterogeneidade de moldagem. </w:t>
      </w:r>
    </w:p>
    <w:p w14:paraId="7D6D3CF8" w14:textId="77777777" w:rsidR="000723E9" w:rsidRPr="00EA5AC7" w:rsidRDefault="000723E9" w:rsidP="00EA5AC7">
      <w:pPr>
        <w:widowControl w:val="0"/>
        <w:pBdr>
          <w:top w:val="nil"/>
          <w:left w:val="nil"/>
          <w:bottom w:val="nil"/>
          <w:right w:val="nil"/>
          <w:between w:val="nil"/>
        </w:pBdr>
        <w:tabs>
          <w:tab w:val="left" w:pos="709"/>
        </w:tabs>
        <w:spacing w:line="288" w:lineRule="auto"/>
        <w:ind w:left="142" w:right="141" w:firstLine="295"/>
        <w:jc w:val="both"/>
        <w:rPr>
          <w:rFonts w:ascii="Helvetica" w:hAnsi="Helvetica"/>
          <w:color w:val="000000" w:themeColor="text1"/>
          <w:sz w:val="18"/>
          <w:szCs w:val="18"/>
        </w:rPr>
      </w:pPr>
    </w:p>
    <w:p w14:paraId="31B53429" w14:textId="3129B1E7" w:rsidR="00BC2A2B" w:rsidRPr="00EA1C4C" w:rsidRDefault="387A7822" w:rsidP="387A7822">
      <w:pPr>
        <w:widowControl w:val="0"/>
        <w:pBdr>
          <w:top w:val="nil"/>
          <w:left w:val="nil"/>
          <w:bottom w:val="nil"/>
          <w:right w:val="nil"/>
          <w:between w:val="nil"/>
        </w:pBdr>
        <w:tabs>
          <w:tab w:val="left" w:pos="142"/>
        </w:tabs>
        <w:spacing w:before="100" w:after="240"/>
        <w:ind w:left="142" w:right="141" w:firstLine="142"/>
        <w:jc w:val="both"/>
        <w:rPr>
          <w:rFonts w:ascii="Helvetica" w:hAnsi="Helvetica"/>
          <w:b/>
          <w:bCs/>
          <w:sz w:val="18"/>
          <w:szCs w:val="18"/>
        </w:rPr>
      </w:pPr>
      <w:r w:rsidRPr="387A7822">
        <w:rPr>
          <w:rFonts w:ascii="Helvetica" w:hAnsi="Helvetica"/>
          <w:b/>
          <w:bCs/>
          <w:sz w:val="18"/>
          <w:szCs w:val="18"/>
        </w:rPr>
        <w:t>2.3</w:t>
      </w:r>
      <w:r w:rsidR="0C4A8585">
        <w:tab/>
      </w:r>
      <w:r w:rsidRPr="387A7822">
        <w:rPr>
          <w:rFonts w:ascii="Helvetica" w:hAnsi="Helvetica"/>
          <w:b/>
          <w:bCs/>
          <w:sz w:val="18"/>
          <w:szCs w:val="18"/>
        </w:rPr>
        <w:t xml:space="preserve"> Ensaio de difusão de cloretos </w:t>
      </w:r>
    </w:p>
    <w:p w14:paraId="7D2C14AE" w14:textId="3C5FA1DC" w:rsidR="00BF7230" w:rsidRPr="00EA1C4C" w:rsidRDefault="0C4A8585" w:rsidP="0C4A8585">
      <w:pPr>
        <w:widowControl w:val="0"/>
        <w:pBdr>
          <w:top w:val="nil"/>
          <w:left w:val="nil"/>
          <w:bottom w:val="nil"/>
          <w:right w:val="nil"/>
          <w:between w:val="nil"/>
        </w:pBdr>
        <w:tabs>
          <w:tab w:val="left" w:pos="142"/>
        </w:tabs>
        <w:spacing w:line="288" w:lineRule="auto"/>
        <w:ind w:left="142" w:right="141" w:firstLine="295"/>
        <w:jc w:val="both"/>
        <w:rPr>
          <w:rFonts w:ascii="Helvetica" w:hAnsi="Helvetica"/>
          <w:color w:val="000000" w:themeColor="text1"/>
          <w:sz w:val="18"/>
          <w:szCs w:val="18"/>
        </w:rPr>
      </w:pPr>
      <w:r w:rsidRPr="0C4A8585">
        <w:rPr>
          <w:rFonts w:ascii="Helvetica" w:hAnsi="Helvetica"/>
          <w:color w:val="000000" w:themeColor="text1"/>
          <w:sz w:val="18"/>
          <w:szCs w:val="18"/>
        </w:rPr>
        <w:t xml:space="preserve">O método de teste escolhido para avaliar a resistência do concreto ao transporte íons de cloretos nas amostras de concreto foi o ensaio da NT BUILD 443: 1995. </w:t>
      </w:r>
    </w:p>
    <w:p w14:paraId="25C10890" w14:textId="6B82CC72" w:rsidR="00EA1C4C" w:rsidRDefault="0C4A8585" w:rsidP="0C4A8585">
      <w:pPr>
        <w:widowControl w:val="0"/>
        <w:pBdr>
          <w:top w:val="nil"/>
          <w:left w:val="nil"/>
          <w:bottom w:val="nil"/>
          <w:right w:val="nil"/>
          <w:between w:val="nil"/>
        </w:pBdr>
        <w:tabs>
          <w:tab w:val="left" w:pos="142"/>
        </w:tabs>
        <w:spacing w:line="288" w:lineRule="auto"/>
        <w:ind w:left="142" w:right="141" w:firstLine="295"/>
        <w:jc w:val="both"/>
        <w:rPr>
          <w:rFonts w:ascii="Helvetica" w:hAnsi="Helvetica"/>
          <w:color w:val="000000" w:themeColor="text1"/>
          <w:sz w:val="18"/>
          <w:szCs w:val="18"/>
        </w:rPr>
      </w:pPr>
      <w:r w:rsidRPr="0C4A8585">
        <w:rPr>
          <w:rFonts w:ascii="Helvetica" w:hAnsi="Helvetica"/>
          <w:color w:val="000000" w:themeColor="text1"/>
          <w:sz w:val="18"/>
          <w:szCs w:val="18"/>
        </w:rPr>
        <w:t>Passados os 35 dias de exposição das amos</w:t>
      </w:r>
      <w:r w:rsidR="00567059">
        <w:rPr>
          <w:rFonts w:ascii="Helvetica" w:hAnsi="Helvetica"/>
          <w:color w:val="000000" w:themeColor="text1"/>
          <w:sz w:val="18"/>
          <w:szCs w:val="18"/>
        </w:rPr>
        <w:tab/>
      </w:r>
      <w:r w:rsidRPr="0C4A8585">
        <w:rPr>
          <w:rFonts w:ascii="Helvetica" w:hAnsi="Helvetica"/>
          <w:color w:val="000000" w:themeColor="text1"/>
          <w:sz w:val="18"/>
          <w:szCs w:val="18"/>
        </w:rPr>
        <w:t>tras à solução de NaCl (2,8 M) os corpos de prova foram retirados da solução e então fo</w:t>
      </w:r>
      <w:r w:rsidR="000201B0">
        <w:rPr>
          <w:rFonts w:ascii="Helvetica" w:hAnsi="Helvetica"/>
          <w:color w:val="000000" w:themeColor="text1"/>
          <w:sz w:val="18"/>
          <w:szCs w:val="18"/>
        </w:rPr>
        <w:t>ram</w:t>
      </w:r>
      <w:r w:rsidRPr="0C4A8585">
        <w:rPr>
          <w:rFonts w:ascii="Helvetica" w:hAnsi="Helvetica"/>
          <w:color w:val="000000" w:themeColor="text1"/>
          <w:sz w:val="18"/>
          <w:szCs w:val="18"/>
        </w:rPr>
        <w:t xml:space="preserve"> obtid</w:t>
      </w:r>
      <w:r w:rsidR="000201B0">
        <w:rPr>
          <w:rFonts w:ascii="Helvetica" w:hAnsi="Helvetica"/>
          <w:color w:val="000000" w:themeColor="text1"/>
          <w:sz w:val="18"/>
          <w:szCs w:val="18"/>
        </w:rPr>
        <w:t>as</w:t>
      </w:r>
      <w:r w:rsidRPr="0C4A8585">
        <w:rPr>
          <w:rFonts w:ascii="Helvetica" w:hAnsi="Helvetica"/>
          <w:color w:val="000000" w:themeColor="text1"/>
          <w:sz w:val="18"/>
          <w:szCs w:val="18"/>
        </w:rPr>
        <w:t xml:space="preserve"> amostras em pó </w:t>
      </w:r>
      <w:r w:rsidR="000201B0">
        <w:rPr>
          <w:rFonts w:ascii="Helvetica" w:hAnsi="Helvetica"/>
          <w:color w:val="000000" w:themeColor="text1"/>
          <w:sz w:val="18"/>
          <w:szCs w:val="18"/>
        </w:rPr>
        <w:t>em</w:t>
      </w:r>
      <w:r w:rsidR="000201B0" w:rsidRPr="0C4A8585">
        <w:rPr>
          <w:rFonts w:ascii="Helvetica" w:hAnsi="Helvetica"/>
          <w:color w:val="000000" w:themeColor="text1"/>
          <w:sz w:val="18"/>
          <w:szCs w:val="18"/>
        </w:rPr>
        <w:t xml:space="preserve"> </w:t>
      </w:r>
      <w:r w:rsidRPr="0C4A8585">
        <w:rPr>
          <w:rFonts w:ascii="Helvetica" w:hAnsi="Helvetica"/>
          <w:color w:val="000000" w:themeColor="text1"/>
          <w:sz w:val="18"/>
          <w:szCs w:val="18"/>
        </w:rPr>
        <w:t>oito profundidade</w:t>
      </w:r>
      <w:r w:rsidR="000201B0">
        <w:rPr>
          <w:rFonts w:ascii="Helvetica" w:hAnsi="Helvetica"/>
          <w:color w:val="000000" w:themeColor="text1"/>
          <w:sz w:val="18"/>
          <w:szCs w:val="18"/>
        </w:rPr>
        <w:t>s distintas</w:t>
      </w:r>
      <w:r w:rsidRPr="0C4A8585">
        <w:rPr>
          <w:rFonts w:ascii="Helvetica" w:hAnsi="Helvetica"/>
          <w:color w:val="000000" w:themeColor="text1"/>
          <w:sz w:val="18"/>
          <w:szCs w:val="18"/>
        </w:rPr>
        <w:t xml:space="preserve">, da superfície para o interior da amostra (0 - 1 mm, 1 - 3 mm, 3 - 5 mm, 5 8 mm, 8 - 12 mm, 12 - 16 mm, 16 - 20 mm e 20 - 25 mm). Essas amostras foram </w:t>
      </w:r>
      <w:r w:rsidRPr="0C4A8585">
        <w:rPr>
          <w:rFonts w:ascii="Helvetica" w:hAnsi="Helvetica"/>
          <w:color w:val="000000" w:themeColor="text1"/>
          <w:sz w:val="18"/>
          <w:szCs w:val="18"/>
        </w:rPr>
        <w:lastRenderedPageBreak/>
        <w:t>pulverizadas e peneiradas para serem submetidas as análises de cloretos livres e totais, permitindo então traçar o</w:t>
      </w:r>
      <w:r w:rsidR="000201B0">
        <w:rPr>
          <w:rFonts w:ascii="Helvetica" w:hAnsi="Helvetica"/>
          <w:color w:val="000000" w:themeColor="text1"/>
          <w:sz w:val="18"/>
          <w:szCs w:val="18"/>
        </w:rPr>
        <w:t>s</w:t>
      </w:r>
      <w:r w:rsidRPr="0C4A8585">
        <w:rPr>
          <w:rFonts w:ascii="Helvetica" w:hAnsi="Helvetica"/>
          <w:color w:val="000000" w:themeColor="text1"/>
          <w:sz w:val="18"/>
          <w:szCs w:val="18"/>
        </w:rPr>
        <w:t xml:space="preserve"> perfi</w:t>
      </w:r>
      <w:r w:rsidR="000201B0">
        <w:rPr>
          <w:rFonts w:ascii="Helvetica" w:hAnsi="Helvetica"/>
          <w:color w:val="000000" w:themeColor="text1"/>
          <w:sz w:val="18"/>
          <w:szCs w:val="18"/>
        </w:rPr>
        <w:t>s</w:t>
      </w:r>
      <w:r w:rsidRPr="0C4A8585">
        <w:rPr>
          <w:rFonts w:ascii="Helvetica" w:hAnsi="Helvetica"/>
          <w:color w:val="000000" w:themeColor="text1"/>
          <w:sz w:val="18"/>
          <w:szCs w:val="18"/>
        </w:rPr>
        <w:t xml:space="preserve"> de cloretos. </w:t>
      </w:r>
      <w:r w:rsidR="00172637">
        <w:rPr>
          <w:rFonts w:ascii="Helvetica" w:hAnsi="Helvetica"/>
          <w:color w:val="000000" w:themeColor="text1"/>
          <w:sz w:val="18"/>
          <w:szCs w:val="18"/>
        </w:rPr>
        <w:t xml:space="preserve">O procedimento para </w:t>
      </w:r>
      <w:r w:rsidRPr="0C4A8585">
        <w:rPr>
          <w:rFonts w:ascii="Helvetica" w:hAnsi="Helvetica"/>
          <w:color w:val="000000" w:themeColor="text1"/>
          <w:sz w:val="18"/>
          <w:szCs w:val="18"/>
        </w:rPr>
        <w:t>determinação do teor de</w:t>
      </w:r>
      <w:r w:rsidR="00172637">
        <w:rPr>
          <w:rFonts w:ascii="Helvetica" w:hAnsi="Helvetica"/>
          <w:color w:val="000000" w:themeColor="text1"/>
          <w:sz w:val="18"/>
          <w:szCs w:val="18"/>
        </w:rPr>
        <w:t xml:space="preserve"> cloretos livres e totais foi baseado</w:t>
      </w:r>
      <w:r w:rsidRPr="0C4A8585">
        <w:rPr>
          <w:rFonts w:ascii="Helvetica" w:hAnsi="Helvetica"/>
          <w:color w:val="000000" w:themeColor="text1"/>
          <w:sz w:val="18"/>
          <w:szCs w:val="18"/>
        </w:rPr>
        <w:t xml:space="preserve"> na </w:t>
      </w:r>
      <w:r w:rsidR="00F96C95" w:rsidRPr="0C4A8585">
        <w:rPr>
          <w:rFonts w:ascii="Helvetica" w:hAnsi="Helvetica"/>
          <w:color w:val="000000" w:themeColor="text1"/>
          <w:sz w:val="18"/>
          <w:szCs w:val="18"/>
        </w:rPr>
        <w:fldChar w:fldCharType="begin" w:fldLock="1"/>
      </w:r>
      <w:r w:rsidR="00F96C95" w:rsidRPr="0C4A8585">
        <w:rPr>
          <w:rFonts w:ascii="Helvetica" w:hAnsi="Helvetica"/>
          <w:color w:val="000000" w:themeColor="text1"/>
          <w:sz w:val="18"/>
          <w:szCs w:val="18"/>
        </w:rPr>
        <w:instrText>ADDIN CSL_CITATION {"citationItems":[{"id":"ITEM-1","itemData":{"ISBN":"1359-5997","ISSN":"1359-5997","abstract":"This research paper presents an analysis of total chloride contents in concrete. The concrete mixtures that were approved by the municipality of Riyadh city in Saudi Arabia for a main ready mix concrete plant were considered in this study. The analysis was based on an experimental investigation of chloride levels in mixing water, aggregates, and concrete. The analysis also used the maximal total chloride limits of British Standards for the concrete in conjunction with other ingredients required for the mix.The results obtained suggest that the effect of chloride content in mixing water has minimal to moderate influence upon the chloride content of concrete up to w/. c equal to 0.4. It also shows that aggregate is the critical ingredient in terms of determining the presence of chloride in concrete. Critically, the limits of chloride content in any concrete mix could be violated even though the limits of chloride content still meet some standards for their content within concrete ingredients. The proportions of any mix design are also an important factor to be considered when attempting to specify the limits of chloride content of the ingredients of concrete mixtures for any type of concrete. It is vital to investigate empirically the relationship between total chloride and chloride contents in ingredients in order to precisely define the limits of chloride content in concrete mix ingredients. Mix design that has the lowest w/. c ratio is preferable as far as the chloride content is concerned. Finally, water chloride content could be higher than ASTM specified limits with mix designs that have low water cement ratios and should be lower than the ASTM limits with high water cement ratios.","author":[{"dropping-particle":"","family":"Rilem TC 178","given":"","non-dropping-particle":"","parse-names":false,"suffix":""}],"container-title":"Materials and Structures","id":"ITEM-1","issue":"November 2002","issued":{"date-parts":[["2002"]]},"page":"586-588","title":"Rilem Technical Committees Rilem Tc 178-Tmc : ‘ Testing and Modelling Chloride Penetration in concrete'","type":"article-journal","volume":"35"},"uris":["http://www.mendeley.com/documents/?uuid=be367228-9478-4218-b549-247cc1d68d12"]}],"mendeley":{"formattedCitation":"(RILEM TC 178, 2002)","manualFormatting":"RILEM TC 178 (2002","plainTextFormattedCitation":"(RILEM TC 178, 2002)","previouslyFormattedCitation":"(RILEM TC 178, 2002)"},"properties":{"noteIndex":0},"schema":"https://github.com/citation-style-language/schema/raw/master/csl-citation.json"}</w:instrText>
      </w:r>
      <w:r w:rsidR="00F96C95" w:rsidRPr="0C4A8585">
        <w:rPr>
          <w:rFonts w:ascii="Helvetica" w:hAnsi="Helvetica"/>
          <w:color w:val="000000" w:themeColor="text1"/>
          <w:sz w:val="18"/>
          <w:szCs w:val="18"/>
        </w:rPr>
        <w:fldChar w:fldCharType="separate"/>
      </w:r>
      <w:r w:rsidRPr="0C4A8585">
        <w:rPr>
          <w:rFonts w:ascii="Helvetica" w:hAnsi="Helvetica"/>
          <w:noProof/>
          <w:color w:val="000000" w:themeColor="text1"/>
          <w:sz w:val="18"/>
          <w:szCs w:val="18"/>
        </w:rPr>
        <w:t>RILEM TC 178 (2002</w:t>
      </w:r>
      <w:r w:rsidR="00F96C95" w:rsidRPr="0C4A8585">
        <w:rPr>
          <w:rFonts w:ascii="Helvetica" w:hAnsi="Helvetica"/>
          <w:color w:val="000000" w:themeColor="text1"/>
          <w:sz w:val="18"/>
          <w:szCs w:val="18"/>
        </w:rPr>
        <w:fldChar w:fldCharType="end"/>
      </w:r>
      <w:r w:rsidRPr="0C4A8585">
        <w:rPr>
          <w:rFonts w:ascii="Helvetica" w:hAnsi="Helvetica"/>
          <w:color w:val="000000" w:themeColor="text1"/>
          <w:sz w:val="18"/>
          <w:szCs w:val="18"/>
        </w:rPr>
        <w:t xml:space="preserve">). Para realização das titulações </w:t>
      </w:r>
      <w:r w:rsidR="00172637">
        <w:rPr>
          <w:rFonts w:ascii="Helvetica" w:hAnsi="Helvetica"/>
          <w:color w:val="000000" w:themeColor="text1"/>
          <w:sz w:val="18"/>
          <w:szCs w:val="18"/>
        </w:rPr>
        <w:t>foram utilizadas as</w:t>
      </w:r>
      <w:r w:rsidRPr="0C4A8585">
        <w:rPr>
          <w:rFonts w:ascii="Helvetica" w:hAnsi="Helvetica"/>
          <w:color w:val="000000" w:themeColor="text1"/>
          <w:sz w:val="18"/>
          <w:szCs w:val="18"/>
        </w:rPr>
        <w:t xml:space="preserve"> recomendações da ASTM C 114 – 03</w:t>
      </w:r>
      <w:r w:rsidR="00F96C95" w:rsidRPr="0C4A8585">
        <w:rPr>
          <w:rFonts w:ascii="Helvetica" w:hAnsi="Helvetica"/>
          <w:color w:val="000000" w:themeColor="text1"/>
          <w:sz w:val="18"/>
          <w:szCs w:val="18"/>
        </w:rPr>
        <w:fldChar w:fldCharType="begin" w:fldLock="1"/>
      </w:r>
      <w:r w:rsidR="00F96C95" w:rsidRPr="0C4A8585">
        <w:rPr>
          <w:rFonts w:ascii="Helvetica" w:hAnsi="Helvetica"/>
          <w:color w:val="000000" w:themeColor="text1"/>
          <w:sz w:val="18"/>
          <w:szCs w:val="18"/>
        </w:rPr>
        <w:instrText>ADDIN CSL_CITATION {"citationItems":[{"id":"ITEM-1","itemData":{"author":[{"dropping-particle":"","family":"AMERICAN SOCIETY FOR TESTING AND MATERIALS.","given":"","non-dropping-particle":"","parse-names":false,"suffix":""}],"container-title":"Annual Book of ASTM Standards","id":"ITEM-1","issued":{"date-parts":[["2008"]]},"title":"Standard Test Methods for Chemical Analysis of Hydraulic Cement","type":"article-journal"},"uris":["http://www.mendeley.com/documents/?uuid=73296cb3-24d0-43c0-b75c-dbe20b9eb055"]}],"mendeley":{"formattedCitation":"(AMERICAN SOCIETY FOR TESTING AND MATERIALS., 2008)","manualFormatting":" (2008)","plainTextFormattedCitation":"(AMERICAN SOCIETY FOR TESTING AND MATERIALS., 2008)","previouslyFormattedCitation":"(AMERICAN SOCIETY FOR TESTING AND MATERIALS., 2008)"},"properties":{"noteIndex":0},"schema":"https://github.com/citation-style-language/schema/raw/master/csl-citation.json"}</w:instrText>
      </w:r>
      <w:r w:rsidR="00F96C95" w:rsidRPr="0C4A8585">
        <w:rPr>
          <w:rFonts w:ascii="Helvetica" w:hAnsi="Helvetica"/>
          <w:color w:val="000000" w:themeColor="text1"/>
          <w:sz w:val="18"/>
          <w:szCs w:val="18"/>
        </w:rPr>
        <w:fldChar w:fldCharType="separate"/>
      </w:r>
      <w:r w:rsidRPr="0C4A8585">
        <w:rPr>
          <w:rFonts w:ascii="Helvetica" w:hAnsi="Helvetica"/>
          <w:noProof/>
          <w:color w:val="000000" w:themeColor="text1"/>
          <w:sz w:val="18"/>
          <w:szCs w:val="18"/>
        </w:rPr>
        <w:t xml:space="preserve"> (2008)</w:t>
      </w:r>
      <w:r w:rsidR="00F96C95" w:rsidRPr="0C4A8585">
        <w:rPr>
          <w:rFonts w:ascii="Helvetica" w:hAnsi="Helvetica"/>
          <w:color w:val="000000" w:themeColor="text1"/>
          <w:sz w:val="18"/>
          <w:szCs w:val="18"/>
        </w:rPr>
        <w:fldChar w:fldCharType="end"/>
      </w:r>
      <w:r w:rsidRPr="0C4A8585">
        <w:rPr>
          <w:rFonts w:ascii="Helvetica" w:hAnsi="Helvetica"/>
          <w:color w:val="000000" w:themeColor="text1"/>
          <w:sz w:val="18"/>
          <w:szCs w:val="18"/>
        </w:rPr>
        <w:t xml:space="preserve">. </w:t>
      </w:r>
    </w:p>
    <w:p w14:paraId="33C93ED7" w14:textId="10A470EB" w:rsidR="00385D52" w:rsidRPr="00EA1C4C" w:rsidRDefault="0C4A8585" w:rsidP="0C4A8585">
      <w:pPr>
        <w:widowControl w:val="0"/>
        <w:pBdr>
          <w:top w:val="nil"/>
          <w:left w:val="nil"/>
          <w:bottom w:val="nil"/>
          <w:right w:val="nil"/>
          <w:between w:val="nil"/>
        </w:pBdr>
        <w:tabs>
          <w:tab w:val="left" w:pos="142"/>
        </w:tabs>
        <w:spacing w:line="288" w:lineRule="auto"/>
        <w:ind w:left="142" w:right="141" w:firstLine="295"/>
        <w:jc w:val="both"/>
        <w:rPr>
          <w:rFonts w:ascii="Helvetica" w:hAnsi="Helvetica"/>
          <w:color w:val="000000" w:themeColor="text1"/>
          <w:sz w:val="18"/>
          <w:szCs w:val="18"/>
        </w:rPr>
      </w:pPr>
      <w:r w:rsidRPr="0C4A8585">
        <w:rPr>
          <w:rFonts w:ascii="Helvetica" w:hAnsi="Helvetica"/>
          <w:color w:val="000000" w:themeColor="text1"/>
          <w:sz w:val="18"/>
          <w:szCs w:val="18"/>
        </w:rPr>
        <w:t>Com os valores de concentração, sabendo a profundidade dos mesmos foi realizado um ajuste a uma curva baseada na segunda lei de Fick (Equação 1) para encontrar o coeficiente de difusão aparente -</w:t>
      </w:r>
      <w:r w:rsidRPr="0C4A8585">
        <w:rPr>
          <w:rFonts w:ascii="Helvetica" w:hAnsi="Helvetica"/>
          <w:i/>
          <w:iCs/>
          <w:color w:val="000000" w:themeColor="text1"/>
          <w:sz w:val="18"/>
          <w:szCs w:val="18"/>
        </w:rPr>
        <w:t xml:space="preserve"> D</w:t>
      </w:r>
      <w:r w:rsidRPr="0C4A8585">
        <w:rPr>
          <w:rFonts w:ascii="Helvetica" w:hAnsi="Helvetica"/>
          <w:i/>
          <w:iCs/>
          <w:color w:val="000000" w:themeColor="text1"/>
          <w:sz w:val="18"/>
          <w:szCs w:val="18"/>
          <w:vertAlign w:val="subscript"/>
        </w:rPr>
        <w:t>a</w:t>
      </w:r>
      <w:r w:rsidRPr="0C4A8585">
        <w:rPr>
          <w:rFonts w:ascii="Helvetica" w:hAnsi="Helvetica"/>
          <w:color w:val="000000" w:themeColor="text1"/>
          <w:sz w:val="18"/>
          <w:szCs w:val="18"/>
        </w:rPr>
        <w:t xml:space="preserve"> de cloretos livre e totais para as misturas estudadas e a concentração superficial de cloretos-</w:t>
      </w:r>
      <w:r w:rsidRPr="0C4A8585">
        <w:rPr>
          <w:rFonts w:ascii="Helvetica" w:hAnsi="Helvetica"/>
          <w:i/>
          <w:iCs/>
          <w:color w:val="000000" w:themeColor="text1"/>
          <w:sz w:val="18"/>
          <w:szCs w:val="18"/>
        </w:rPr>
        <w:t xml:space="preserve"> C</w:t>
      </w:r>
      <w:r w:rsidRPr="0C4A8585">
        <w:rPr>
          <w:rFonts w:ascii="Helvetica" w:hAnsi="Helvetica"/>
          <w:i/>
          <w:iCs/>
          <w:color w:val="000000" w:themeColor="text1"/>
          <w:sz w:val="18"/>
          <w:szCs w:val="18"/>
          <w:vertAlign w:val="subscript"/>
        </w:rPr>
        <w:t>s</w:t>
      </w:r>
      <w:r w:rsidRPr="0C4A8585">
        <w:rPr>
          <w:rFonts w:ascii="Helvetica" w:hAnsi="Helvetica"/>
          <w:i/>
          <w:iCs/>
          <w:color w:val="000000" w:themeColor="text1"/>
          <w:sz w:val="18"/>
          <w:szCs w:val="18"/>
        </w:rPr>
        <w:t>.</w:t>
      </w:r>
    </w:p>
    <w:p w14:paraId="00000011" w14:textId="31E88455" w:rsidR="005D56E9" w:rsidRPr="00EA1C4C" w:rsidRDefault="00BF7230" w:rsidP="00BF7230">
      <w:pPr>
        <w:widowControl w:val="0"/>
        <w:pBdr>
          <w:top w:val="nil"/>
          <w:left w:val="nil"/>
          <w:bottom w:val="nil"/>
          <w:right w:val="nil"/>
          <w:between w:val="nil"/>
        </w:pBdr>
        <w:tabs>
          <w:tab w:val="left" w:pos="142"/>
        </w:tabs>
        <w:spacing w:before="240" w:after="240"/>
        <w:ind w:left="284" w:right="141" w:firstLine="425"/>
        <w:jc w:val="both"/>
        <w:rPr>
          <w:rFonts w:ascii="Helvetica" w:eastAsia="Helvetica Neue" w:hAnsi="Helvetica" w:cs="Helvetica Neue"/>
          <w:color w:val="000000" w:themeColor="text1"/>
          <w:sz w:val="18"/>
          <w:szCs w:val="18"/>
        </w:rPr>
      </w:pPr>
      <w:r w:rsidRPr="00EA1C4C">
        <w:rPr>
          <w:rFonts w:ascii="Helvetica" w:hAnsi="Helvetica"/>
          <w:color w:val="000000" w:themeColor="text1"/>
          <w:sz w:val="18"/>
          <w:szCs w:val="18"/>
        </w:rPr>
        <w:t xml:space="preserve"> </w:t>
      </w:r>
      <w:r w:rsidR="00A03B06" w:rsidRPr="00EA1C4C">
        <w:rPr>
          <w:rFonts w:ascii="Helvetica" w:eastAsia="Helvetica Neue" w:hAnsi="Helvetica" w:cs="Helvetica Neue"/>
          <w:color w:val="000000" w:themeColor="text1"/>
          <w:sz w:val="18"/>
          <w:szCs w:val="18"/>
        </w:rPr>
        <w:t xml:space="preserve">A Equação (1) calcula </w:t>
      </w:r>
      <m:oMath>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D</m:t>
            </m:r>
          </m:e>
          <m:sub>
            <m:r>
              <w:rPr>
                <w:rFonts w:ascii="Cambria Math" w:eastAsia="Helvetica Neue" w:hAnsi="Cambria Math" w:cs="Helvetica Neue"/>
                <w:color w:val="000000" w:themeColor="text1"/>
                <w:sz w:val="18"/>
                <w:szCs w:val="18"/>
              </w:rPr>
              <m:t>a</m:t>
            </m:r>
          </m:sub>
        </m:sSub>
        <m:r>
          <w:rPr>
            <w:rFonts w:ascii="Cambria Math" w:eastAsia="Helvetica Neue" w:hAnsi="Cambria Math" w:cs="Helvetica Neue"/>
            <w:color w:val="000000" w:themeColor="text1"/>
            <w:sz w:val="18"/>
            <w:szCs w:val="18"/>
          </w:rPr>
          <m:t xml:space="preserve"> </m:t>
        </m:r>
      </m:oMath>
      <w:r w:rsidR="006834CA">
        <w:rPr>
          <w:rFonts w:ascii="Helvetica" w:eastAsia="Helvetica Neue" w:hAnsi="Helvetica" w:cs="Helvetica Neue"/>
          <w:color w:val="000000" w:themeColor="text1"/>
          <w:sz w:val="18"/>
          <w:szCs w:val="18"/>
        </w:rPr>
        <w:t xml:space="preserve">e </w:t>
      </w:r>
      <m:oMath>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C</m:t>
            </m:r>
          </m:e>
          <m:sub>
            <m:r>
              <w:rPr>
                <w:rFonts w:ascii="Cambria Math" w:eastAsia="Helvetica Neue" w:hAnsi="Cambria Math" w:cs="Helvetica Neue"/>
                <w:color w:val="000000" w:themeColor="text1"/>
                <w:sz w:val="18"/>
                <w:szCs w:val="18"/>
              </w:rPr>
              <m:t>s</m:t>
            </m:r>
          </m:sub>
        </m:sSub>
      </m:oMath>
      <w:r w:rsidR="006834CA">
        <w:rPr>
          <w:rFonts w:ascii="Helvetica" w:eastAsia="Helvetica Neue" w:hAnsi="Helvetica" w:cs="Helvetica Neue"/>
          <w:color w:val="000000" w:themeColor="text1"/>
          <w:sz w:val="18"/>
          <w:szCs w:val="18"/>
        </w:rPr>
        <w:t>.</w:t>
      </w:r>
    </w:p>
    <w:p w14:paraId="5C00780A" w14:textId="7A4F2A63" w:rsidR="00F203A5" w:rsidRDefault="00385D52">
      <w:pPr>
        <w:widowControl w:val="0"/>
        <w:pBdr>
          <w:top w:val="nil"/>
          <w:left w:val="nil"/>
          <w:bottom w:val="nil"/>
          <w:right w:val="nil"/>
          <w:between w:val="nil"/>
        </w:pBdr>
        <w:spacing w:line="288" w:lineRule="auto"/>
        <w:ind w:left="3021" w:right="141" w:firstLine="294"/>
        <w:jc w:val="center"/>
        <w:rPr>
          <w:rFonts w:ascii="Helvetica" w:eastAsia="Helvetica Neue" w:hAnsi="Helvetica" w:cs="Helvetica Neue"/>
          <w:color w:val="000000" w:themeColor="text1"/>
          <w:sz w:val="18"/>
          <w:szCs w:val="18"/>
        </w:rPr>
      </w:pPr>
      <m:oMath>
        <m:r>
          <w:rPr>
            <w:rFonts w:ascii="Cambria Math" w:eastAsia="Helvetica Neue" w:hAnsi="Cambria Math" w:cs="Helvetica Neue"/>
            <w:color w:val="000000" w:themeColor="text1"/>
            <w:sz w:val="18"/>
            <w:szCs w:val="18"/>
          </w:rPr>
          <m:t xml:space="preserve">C </m:t>
        </m:r>
        <m:d>
          <m:dPr>
            <m:ctrlPr>
              <w:rPr>
                <w:rFonts w:ascii="Cambria Math" w:eastAsia="Helvetica Neue" w:hAnsi="Cambria Math" w:cs="Helvetica Neue"/>
                <w:i/>
                <w:color w:val="000000" w:themeColor="text1"/>
                <w:sz w:val="18"/>
                <w:szCs w:val="18"/>
              </w:rPr>
            </m:ctrlPr>
          </m:dPr>
          <m:e>
            <m:r>
              <w:rPr>
                <w:rFonts w:ascii="Cambria Math" w:eastAsia="Helvetica Neue" w:hAnsi="Cambria Math" w:cs="Helvetica Neue"/>
                <w:color w:val="000000" w:themeColor="text1"/>
                <w:sz w:val="18"/>
                <w:szCs w:val="18"/>
              </w:rPr>
              <m:t>x,t</m:t>
            </m:r>
          </m:e>
        </m:d>
        <m:r>
          <w:rPr>
            <w:rFonts w:ascii="Cambria Math" w:eastAsia="Helvetica Neue" w:hAnsi="Cambria Math" w:cs="Helvetica Neue"/>
            <w:color w:val="000000" w:themeColor="text1"/>
            <w:sz w:val="18"/>
            <w:szCs w:val="18"/>
          </w:rPr>
          <m:t>=</m:t>
        </m:r>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C</m:t>
            </m:r>
          </m:e>
          <m:sub>
            <m:r>
              <w:rPr>
                <w:rFonts w:ascii="Cambria Math" w:eastAsia="Helvetica Neue" w:hAnsi="Cambria Math" w:cs="Helvetica Neue"/>
                <w:color w:val="000000" w:themeColor="text1"/>
                <w:sz w:val="18"/>
                <w:szCs w:val="18"/>
              </w:rPr>
              <m:t>s</m:t>
            </m:r>
          </m:sub>
        </m:sSub>
        <m:r>
          <w:rPr>
            <w:rFonts w:ascii="Cambria Math" w:eastAsia="Helvetica Neue" w:hAnsi="Cambria Math" w:cs="Helvetica Neue"/>
            <w:color w:val="000000" w:themeColor="text1"/>
            <w:sz w:val="18"/>
            <w:szCs w:val="18"/>
          </w:rPr>
          <m:t>-</m:t>
        </m:r>
        <m:d>
          <m:dPr>
            <m:ctrlPr>
              <w:rPr>
                <w:rFonts w:ascii="Cambria Math" w:eastAsia="Helvetica Neue" w:hAnsi="Cambria Math" w:cs="Helvetica Neue"/>
                <w:i/>
                <w:color w:val="000000" w:themeColor="text1"/>
                <w:sz w:val="18"/>
                <w:szCs w:val="18"/>
              </w:rPr>
            </m:ctrlPr>
          </m:dPr>
          <m:e>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C</m:t>
                </m:r>
              </m:e>
              <m:sub>
                <m:r>
                  <w:rPr>
                    <w:rFonts w:ascii="Cambria Math" w:eastAsia="Helvetica Neue" w:hAnsi="Cambria Math" w:cs="Helvetica Neue"/>
                    <w:color w:val="000000" w:themeColor="text1"/>
                    <w:sz w:val="18"/>
                    <w:szCs w:val="18"/>
                  </w:rPr>
                  <m:t>s</m:t>
                </m:r>
              </m:sub>
            </m:sSub>
            <m:r>
              <w:rPr>
                <w:rFonts w:ascii="Cambria Math" w:eastAsia="Helvetica Neue" w:hAnsi="Cambria Math" w:cs="Helvetica Neue"/>
                <w:color w:val="000000" w:themeColor="text1"/>
                <w:sz w:val="18"/>
                <w:szCs w:val="18"/>
              </w:rPr>
              <m:t>-</m:t>
            </m:r>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C</m:t>
                </m:r>
              </m:e>
              <m:sub>
                <m:r>
                  <w:rPr>
                    <w:rFonts w:ascii="Cambria Math" w:eastAsia="Helvetica Neue" w:hAnsi="Cambria Math" w:cs="Helvetica Neue"/>
                    <w:color w:val="000000" w:themeColor="text1"/>
                    <w:sz w:val="18"/>
                    <w:szCs w:val="18"/>
                  </w:rPr>
                  <m:t>i</m:t>
                </m:r>
              </m:sub>
            </m:sSub>
          </m:e>
        </m:d>
        <m:r>
          <w:rPr>
            <w:rFonts w:ascii="Cambria Math" w:eastAsia="Helvetica Neue" w:hAnsi="Cambria Math" w:cs="Helvetica Neue"/>
            <w:color w:val="000000" w:themeColor="text1"/>
            <w:sz w:val="18"/>
            <w:szCs w:val="18"/>
          </w:rPr>
          <m:t xml:space="preserve"> erf </m:t>
        </m:r>
        <m:f>
          <m:fPr>
            <m:ctrlPr>
              <w:rPr>
                <w:rFonts w:ascii="Cambria Math" w:eastAsia="Helvetica Neue" w:hAnsi="Cambria Math" w:cs="Helvetica Neue"/>
                <w:color w:val="000000" w:themeColor="text1"/>
                <w:sz w:val="18"/>
                <w:szCs w:val="18"/>
              </w:rPr>
            </m:ctrlPr>
          </m:fPr>
          <m:num>
            <m:r>
              <w:rPr>
                <w:rFonts w:ascii="Cambria Math" w:eastAsia="Helvetica Neue" w:hAnsi="Cambria Math" w:cs="Helvetica Neue"/>
                <w:color w:val="000000" w:themeColor="text1"/>
                <w:sz w:val="18"/>
                <w:szCs w:val="18"/>
              </w:rPr>
              <m:t>x</m:t>
            </m:r>
          </m:num>
          <m:den>
            <m:rad>
              <m:radPr>
                <m:degHide m:val="1"/>
                <m:ctrlPr>
                  <w:rPr>
                    <w:rFonts w:ascii="Cambria Math" w:eastAsia="Helvetica Neue" w:hAnsi="Cambria Math" w:cs="Helvetica Neue"/>
                    <w:i/>
                    <w:color w:val="000000" w:themeColor="text1"/>
                    <w:sz w:val="18"/>
                    <w:szCs w:val="18"/>
                  </w:rPr>
                </m:ctrlPr>
              </m:radPr>
              <m:deg/>
              <m:e>
                <m:r>
                  <w:rPr>
                    <w:rFonts w:ascii="Cambria Math" w:eastAsia="Helvetica Neue" w:hAnsi="Cambria Math" w:cs="Helvetica Neue"/>
                    <w:color w:val="000000" w:themeColor="text1"/>
                    <w:sz w:val="18"/>
                    <w:szCs w:val="18"/>
                  </w:rPr>
                  <m:t>4.</m:t>
                </m:r>
                <m:sSub>
                  <m:sSubPr>
                    <m:ctrlPr>
                      <w:rPr>
                        <w:rFonts w:ascii="Cambria Math" w:eastAsia="Helvetica Neue" w:hAnsi="Cambria Math" w:cs="Helvetica Neue"/>
                        <w:i/>
                        <w:color w:val="000000" w:themeColor="text1"/>
                        <w:sz w:val="18"/>
                        <w:szCs w:val="18"/>
                      </w:rPr>
                    </m:ctrlPr>
                  </m:sSubPr>
                  <m:e>
                    <m:r>
                      <w:rPr>
                        <w:rFonts w:ascii="Cambria Math" w:eastAsia="Helvetica Neue" w:hAnsi="Cambria Math" w:cs="Helvetica Neue"/>
                        <w:color w:val="000000" w:themeColor="text1"/>
                        <w:sz w:val="18"/>
                        <w:szCs w:val="18"/>
                      </w:rPr>
                      <m:t>D</m:t>
                    </m:r>
                  </m:e>
                  <m:sub>
                    <m:r>
                      <w:rPr>
                        <w:rFonts w:ascii="Cambria Math" w:eastAsia="Helvetica Neue" w:hAnsi="Cambria Math" w:cs="Helvetica Neue"/>
                        <w:color w:val="000000" w:themeColor="text1"/>
                        <w:sz w:val="18"/>
                        <w:szCs w:val="18"/>
                      </w:rPr>
                      <m:t>a</m:t>
                    </m:r>
                  </m:sub>
                </m:sSub>
                <m:r>
                  <w:rPr>
                    <w:rFonts w:ascii="Cambria Math" w:eastAsia="Helvetica Neue" w:hAnsi="Cambria Math" w:cs="Helvetica Neue"/>
                    <w:color w:val="000000" w:themeColor="text1"/>
                    <w:sz w:val="18"/>
                    <w:szCs w:val="18"/>
                  </w:rPr>
                  <m:t>.t</m:t>
                </m:r>
              </m:e>
            </m:rad>
          </m:den>
        </m:f>
      </m:oMath>
      <w:r w:rsidR="45EE5055" w:rsidRPr="45EE5055">
        <w:rPr>
          <w:rFonts w:ascii="Helvetica" w:eastAsia="Helvetica Neue" w:hAnsi="Helvetica" w:cs="Helvetica Neue"/>
          <w:color w:val="000000" w:themeColor="text1"/>
          <w:sz w:val="18"/>
          <w:szCs w:val="18"/>
        </w:rPr>
        <w:t xml:space="preserve"> </w:t>
      </w:r>
      <w:r w:rsidR="3D71E177" w:rsidRPr="3D71E177">
        <w:rPr>
          <w:rFonts w:ascii="Helvetica" w:eastAsia="Helvetica Neue" w:hAnsi="Helvetica" w:cs="Helvetica Neue"/>
          <w:color w:val="000000" w:themeColor="text1"/>
          <w:sz w:val="18"/>
          <w:szCs w:val="18"/>
        </w:rPr>
        <w:t xml:space="preserve">            </w:t>
      </w:r>
      <w:r w:rsidR="283B6815" w:rsidRPr="283B6815">
        <w:rPr>
          <w:rFonts w:ascii="Helvetica" w:eastAsia="Helvetica Neue" w:hAnsi="Helvetica" w:cs="Helvetica Neue"/>
          <w:color w:val="000000" w:themeColor="text1"/>
          <w:sz w:val="18"/>
          <w:szCs w:val="18"/>
        </w:rPr>
        <w:t xml:space="preserve">               </w:t>
      </w:r>
      <w:r w:rsidR="3D71E177" w:rsidRPr="3D71E177">
        <w:rPr>
          <w:rFonts w:ascii="Helvetica" w:eastAsia="Helvetica Neue" w:hAnsi="Helvetica" w:cs="Helvetica Neue"/>
          <w:color w:val="000000" w:themeColor="text1"/>
          <w:sz w:val="18"/>
          <w:szCs w:val="18"/>
        </w:rPr>
        <w:t>(</w:t>
      </w:r>
      <w:r w:rsidR="0C927C64" w:rsidRPr="0C927C64">
        <w:rPr>
          <w:rFonts w:ascii="Helvetica" w:eastAsia="Helvetica Neue" w:hAnsi="Helvetica" w:cs="Helvetica Neue"/>
          <w:color w:val="000000" w:themeColor="text1"/>
          <w:sz w:val="18"/>
          <w:szCs w:val="18"/>
        </w:rPr>
        <w:t>1)</w:t>
      </w:r>
      <w:r w:rsidR="00A03B06" w:rsidRPr="00EA1C4C">
        <w:rPr>
          <w:rFonts w:ascii="Helvetica" w:eastAsia="Helvetica Neue" w:hAnsi="Helvetica" w:cs="Helvetica Neue"/>
          <w:color w:val="000000" w:themeColor="text1"/>
          <w:sz w:val="18"/>
          <w:szCs w:val="18"/>
        </w:rPr>
        <w:tab/>
      </w:r>
      <w:r w:rsidR="00A03B06" w:rsidRPr="00EA1C4C">
        <w:rPr>
          <w:rFonts w:ascii="Helvetica" w:eastAsia="Helvetica Neue" w:hAnsi="Helvetica" w:cs="Helvetica Neue"/>
          <w:color w:val="000000" w:themeColor="text1"/>
          <w:sz w:val="18"/>
          <w:szCs w:val="18"/>
        </w:rPr>
        <w:tab/>
      </w:r>
      <w:r w:rsidR="00A03B06" w:rsidRPr="00EA1C4C">
        <w:rPr>
          <w:rFonts w:ascii="Helvetica" w:eastAsia="Helvetica Neue" w:hAnsi="Helvetica" w:cs="Helvetica Neue"/>
          <w:color w:val="000000" w:themeColor="text1"/>
          <w:sz w:val="18"/>
          <w:szCs w:val="18"/>
        </w:rPr>
        <w:tab/>
      </w:r>
      <w:r w:rsidR="00A03B06" w:rsidRPr="00EA1C4C">
        <w:rPr>
          <w:rFonts w:ascii="Helvetica" w:eastAsia="Helvetica Neue" w:hAnsi="Helvetica" w:cs="Helvetica Neue"/>
          <w:color w:val="000000" w:themeColor="text1"/>
          <w:sz w:val="18"/>
          <w:szCs w:val="18"/>
        </w:rPr>
        <w:tab/>
      </w:r>
      <w:r w:rsidR="00A03B06" w:rsidRPr="00EA1C4C">
        <w:rPr>
          <w:rFonts w:ascii="Helvetica" w:eastAsia="Helvetica Neue" w:hAnsi="Helvetica" w:cs="Helvetica Neue"/>
          <w:color w:val="000000" w:themeColor="text1"/>
          <w:sz w:val="18"/>
          <w:szCs w:val="18"/>
        </w:rPr>
        <w:tab/>
        <w:t xml:space="preserve">                                  </w:t>
      </w:r>
    </w:p>
    <w:p w14:paraId="7143523D" w14:textId="03F4A8E8" w:rsidR="005F4FB0" w:rsidRPr="00AF5D77" w:rsidRDefault="387A7822" w:rsidP="387A7822">
      <w:pPr>
        <w:widowControl w:val="0"/>
        <w:pBdr>
          <w:top w:val="nil"/>
          <w:left w:val="nil"/>
          <w:bottom w:val="nil"/>
          <w:right w:val="nil"/>
          <w:between w:val="nil"/>
        </w:pBdr>
        <w:spacing w:line="288" w:lineRule="auto"/>
        <w:ind w:left="142" w:right="142" w:firstLine="294"/>
        <w:jc w:val="both"/>
        <w:rPr>
          <w:rFonts w:ascii="Helvetica" w:eastAsia="Helvetica Neue" w:hAnsi="Helvetica" w:cs="Helvetica Neue"/>
          <w:color w:val="000000" w:themeColor="text1"/>
          <w:sz w:val="18"/>
          <w:szCs w:val="18"/>
        </w:rPr>
      </w:pPr>
      <w:r w:rsidRPr="387A7822">
        <w:rPr>
          <w:rFonts w:ascii="Helvetica" w:eastAsia="Helvetica Neue" w:hAnsi="Helvetica" w:cs="Helvetica Neue"/>
          <w:color w:val="000000" w:themeColor="text1"/>
          <w:sz w:val="18"/>
          <w:szCs w:val="18"/>
        </w:rPr>
        <w:t>em que</w:t>
      </w:r>
      <w:r w:rsidRPr="387A7822">
        <w:rPr>
          <w:rFonts w:ascii="Helvetica" w:eastAsia="Helvetica Neue" w:hAnsi="Helvetica" w:cs="Helvetica Neue"/>
          <w:i/>
          <w:iCs/>
          <w:color w:val="000000" w:themeColor="text1"/>
          <w:sz w:val="18"/>
          <w:szCs w:val="18"/>
        </w:rPr>
        <w:t xml:space="preserve"> </w:t>
      </w:r>
      <w:r w:rsidRPr="387A7822">
        <w:rPr>
          <w:rFonts w:ascii="Helvetica" w:hAnsi="Helvetica"/>
          <w:i/>
          <w:iCs/>
          <w:color w:val="000000" w:themeColor="text1"/>
          <w:sz w:val="18"/>
          <w:szCs w:val="18"/>
        </w:rPr>
        <w:t xml:space="preserve">C(x,t) </w:t>
      </w:r>
      <w:r w:rsidRPr="387A7822">
        <w:rPr>
          <w:rFonts w:ascii="Helvetica" w:hAnsi="Helvetica"/>
          <w:color w:val="000000" w:themeColor="text1"/>
          <w:sz w:val="18"/>
          <w:szCs w:val="18"/>
        </w:rPr>
        <w:t xml:space="preserve">= é a concentração dos cloretos na profundidade </w:t>
      </w:r>
      <w:r w:rsidRPr="387A7822">
        <w:rPr>
          <w:rFonts w:ascii="Helvetica" w:hAnsi="Helvetica"/>
          <w:i/>
          <w:iCs/>
          <w:color w:val="000000" w:themeColor="text1"/>
          <w:sz w:val="18"/>
          <w:szCs w:val="18"/>
        </w:rPr>
        <w:t>x</w:t>
      </w:r>
      <w:r w:rsidRPr="387A7822">
        <w:rPr>
          <w:rFonts w:ascii="Helvetica" w:hAnsi="Helvetica"/>
          <w:color w:val="000000" w:themeColor="text1"/>
          <w:sz w:val="18"/>
          <w:szCs w:val="18"/>
        </w:rPr>
        <w:t xml:space="preserve"> e no tempo </w:t>
      </w:r>
      <w:r w:rsidRPr="387A7822">
        <w:rPr>
          <w:rFonts w:ascii="Helvetica" w:hAnsi="Helvetica"/>
          <w:i/>
          <w:iCs/>
          <w:color w:val="000000" w:themeColor="text1"/>
          <w:sz w:val="18"/>
          <w:szCs w:val="18"/>
        </w:rPr>
        <w:t>t</w:t>
      </w:r>
      <w:r w:rsidRPr="387A7822">
        <w:rPr>
          <w:rFonts w:ascii="Helvetica" w:hAnsi="Helvetica"/>
          <w:color w:val="000000" w:themeColor="text1"/>
          <w:sz w:val="18"/>
          <w:szCs w:val="18"/>
        </w:rPr>
        <w:t xml:space="preserve">, em %; </w:t>
      </w:r>
      <w:r w:rsidRPr="387A7822">
        <w:rPr>
          <w:rFonts w:ascii="Helvetica" w:hAnsi="Helvetica"/>
          <w:i/>
          <w:iCs/>
          <w:color w:val="000000" w:themeColor="text1"/>
          <w:sz w:val="18"/>
          <w:szCs w:val="18"/>
        </w:rPr>
        <w:t>x</w:t>
      </w:r>
      <w:r w:rsidRPr="387A7822">
        <w:rPr>
          <w:rFonts w:ascii="Helvetica" w:hAnsi="Helvetica"/>
          <w:color w:val="000000" w:themeColor="text1"/>
          <w:sz w:val="18"/>
          <w:szCs w:val="18"/>
        </w:rPr>
        <w:t xml:space="preserve"> = é a profundidade paralela ao fluxo de ingresso dos cloretos, em cm; </w:t>
      </w:r>
      <w:r w:rsidRPr="387A7822">
        <w:rPr>
          <w:rFonts w:ascii="Helvetica" w:hAnsi="Helvetica"/>
          <w:i/>
          <w:iCs/>
          <w:color w:val="000000" w:themeColor="text1"/>
          <w:sz w:val="18"/>
          <w:szCs w:val="18"/>
        </w:rPr>
        <w:t xml:space="preserve">t </w:t>
      </w:r>
      <w:r w:rsidRPr="387A7822">
        <w:rPr>
          <w:rFonts w:ascii="Helvetica" w:hAnsi="Helvetica"/>
          <w:color w:val="000000" w:themeColor="text1"/>
          <w:sz w:val="18"/>
          <w:szCs w:val="18"/>
        </w:rPr>
        <w:t xml:space="preserve">= é o período da exposição a solução em segundos, </w:t>
      </w:r>
      <w:r w:rsidRPr="387A7822">
        <w:rPr>
          <w:rFonts w:ascii="Helvetica" w:hAnsi="Helvetica"/>
          <w:i/>
          <w:iCs/>
          <w:color w:val="000000" w:themeColor="text1"/>
          <w:sz w:val="18"/>
          <w:szCs w:val="18"/>
        </w:rPr>
        <w:t>C</w:t>
      </w:r>
      <w:r w:rsidRPr="387A7822">
        <w:rPr>
          <w:rFonts w:ascii="Helvetica" w:hAnsi="Helvetica"/>
          <w:color w:val="000000" w:themeColor="text1"/>
          <w:sz w:val="18"/>
          <w:szCs w:val="18"/>
          <w:vertAlign w:val="subscript"/>
        </w:rPr>
        <w:t xml:space="preserve">i </w:t>
      </w:r>
      <w:r w:rsidRPr="387A7822">
        <w:rPr>
          <w:rFonts w:ascii="Helvetica" w:hAnsi="Helvetica"/>
          <w:color w:val="000000" w:themeColor="text1"/>
          <w:sz w:val="18"/>
          <w:szCs w:val="18"/>
        </w:rPr>
        <w:t>= é a concentração inicial de cloretos no interior do concreto, em %; C</w:t>
      </w:r>
      <w:r w:rsidRPr="387A7822">
        <w:rPr>
          <w:rFonts w:ascii="Helvetica" w:hAnsi="Helvetica"/>
          <w:color w:val="000000" w:themeColor="text1"/>
          <w:sz w:val="18"/>
          <w:szCs w:val="18"/>
          <w:vertAlign w:val="subscript"/>
        </w:rPr>
        <w:t>s</w:t>
      </w:r>
      <w:r w:rsidRPr="387A7822">
        <w:rPr>
          <w:rFonts w:ascii="Helvetica" w:hAnsi="Helvetica"/>
          <w:color w:val="000000" w:themeColor="text1"/>
          <w:sz w:val="18"/>
          <w:szCs w:val="18"/>
        </w:rPr>
        <w:t xml:space="preserve"> = é a concentração de cloretos na superfície do concreto, em %; </w:t>
      </w:r>
      <w:r w:rsidRPr="387A7822">
        <w:rPr>
          <w:rFonts w:ascii="Helvetica" w:hAnsi="Helvetica"/>
          <w:i/>
          <w:iCs/>
          <w:color w:val="000000" w:themeColor="text1"/>
          <w:sz w:val="18"/>
          <w:szCs w:val="18"/>
        </w:rPr>
        <w:t>erf</w:t>
      </w:r>
      <w:r w:rsidRPr="387A7822">
        <w:rPr>
          <w:rFonts w:ascii="Helvetica" w:hAnsi="Helvetica"/>
          <w:color w:val="000000" w:themeColor="text1"/>
          <w:sz w:val="18"/>
          <w:szCs w:val="18"/>
        </w:rPr>
        <w:t xml:space="preserve"> = é a Função de Erro de Gauss; </w:t>
      </w:r>
      <w:r w:rsidRPr="387A7822">
        <w:rPr>
          <w:rFonts w:ascii="Helvetica" w:hAnsi="Helvetica"/>
          <w:i/>
          <w:iCs/>
          <w:color w:val="000000" w:themeColor="text1"/>
          <w:sz w:val="18"/>
          <w:szCs w:val="18"/>
        </w:rPr>
        <w:t>D</w:t>
      </w:r>
      <w:r w:rsidRPr="00563332">
        <w:rPr>
          <w:rFonts w:ascii="Helvetica" w:hAnsi="Helvetica"/>
          <w:i/>
          <w:iCs/>
          <w:color w:val="000000" w:themeColor="text1"/>
          <w:sz w:val="18"/>
          <w:szCs w:val="18"/>
          <w:vertAlign w:val="subscript"/>
        </w:rPr>
        <w:t>a</w:t>
      </w:r>
      <w:r w:rsidRPr="387A7822">
        <w:rPr>
          <w:rFonts w:ascii="Helvetica" w:hAnsi="Helvetica"/>
          <w:i/>
          <w:iCs/>
          <w:color w:val="000000" w:themeColor="text1"/>
          <w:sz w:val="18"/>
          <w:szCs w:val="18"/>
        </w:rPr>
        <w:t xml:space="preserve"> </w:t>
      </w:r>
      <w:r w:rsidRPr="387A7822">
        <w:rPr>
          <w:rFonts w:ascii="Helvetica" w:hAnsi="Helvetica"/>
          <w:color w:val="000000" w:themeColor="text1"/>
          <w:sz w:val="18"/>
          <w:szCs w:val="18"/>
        </w:rPr>
        <w:t xml:space="preserve">= é o coeficiente de difusão no estado não estacionário no tempo </w:t>
      </w:r>
      <w:r w:rsidRPr="387A7822">
        <w:rPr>
          <w:rFonts w:ascii="Helvetica" w:hAnsi="Helvetica"/>
          <w:i/>
          <w:iCs/>
          <w:color w:val="000000" w:themeColor="text1"/>
          <w:sz w:val="18"/>
          <w:szCs w:val="18"/>
        </w:rPr>
        <w:t>t</w:t>
      </w:r>
      <w:r w:rsidRPr="387A7822">
        <w:rPr>
          <w:rFonts w:ascii="Helvetica" w:hAnsi="Helvetica"/>
          <w:color w:val="000000" w:themeColor="text1"/>
          <w:sz w:val="18"/>
          <w:szCs w:val="18"/>
        </w:rPr>
        <w:t>, em cm²/s.</w:t>
      </w:r>
    </w:p>
    <w:p w14:paraId="2E883120" w14:textId="1D1767DA" w:rsidR="387A7822" w:rsidRDefault="387A7822" w:rsidP="387A7822">
      <w:pPr>
        <w:spacing w:line="288" w:lineRule="auto"/>
        <w:ind w:left="142" w:right="142" w:firstLine="142"/>
        <w:jc w:val="both"/>
        <w:rPr>
          <w:rFonts w:ascii="Helvetica Neue" w:eastAsia="Helvetica Neue" w:hAnsi="Helvetica Neue" w:cs="Helvetica Neue"/>
          <w:b/>
          <w:bCs/>
          <w:color w:val="000000" w:themeColor="text1"/>
          <w:sz w:val="18"/>
          <w:szCs w:val="18"/>
        </w:rPr>
      </w:pPr>
    </w:p>
    <w:p w14:paraId="00000015" w14:textId="54ACBE12" w:rsidR="005D56E9" w:rsidRPr="001136DE" w:rsidRDefault="387A7822" w:rsidP="387A7822">
      <w:pPr>
        <w:widowControl w:val="0"/>
        <w:pBdr>
          <w:top w:val="nil"/>
          <w:left w:val="nil"/>
          <w:bottom w:val="nil"/>
          <w:right w:val="nil"/>
          <w:between w:val="nil"/>
        </w:pBdr>
        <w:spacing w:before="100" w:after="240" w:line="259" w:lineRule="auto"/>
        <w:ind w:left="142" w:right="142" w:firstLine="142"/>
        <w:jc w:val="both"/>
        <w:rPr>
          <w:rFonts w:ascii="Helvetica Neue" w:eastAsia="Helvetica Neue" w:hAnsi="Helvetica Neue" w:cs="Helvetica Neue"/>
          <w:color w:val="000000"/>
          <w:sz w:val="18"/>
          <w:szCs w:val="18"/>
        </w:rPr>
      </w:pPr>
      <w:r w:rsidRPr="387A7822">
        <w:rPr>
          <w:rFonts w:ascii="Helvetica Neue" w:eastAsia="Helvetica Neue" w:hAnsi="Helvetica Neue" w:cs="Helvetica Neue"/>
          <w:b/>
          <w:bCs/>
          <w:color w:val="000000" w:themeColor="text1"/>
          <w:sz w:val="18"/>
          <w:szCs w:val="18"/>
        </w:rPr>
        <w:t>3</w:t>
      </w:r>
      <w:r w:rsidR="00215D8C">
        <w:tab/>
      </w:r>
      <w:r w:rsidR="00EA5AC7">
        <w:rPr>
          <w:rFonts w:ascii="Helvetica" w:hAnsi="Helvetica"/>
          <w:b/>
          <w:bCs/>
          <w:sz w:val="18"/>
          <w:szCs w:val="18"/>
        </w:rPr>
        <w:t>Resultados e discussão</w:t>
      </w:r>
    </w:p>
    <w:p w14:paraId="7B593458" w14:textId="1B0306AB" w:rsidR="001136DE" w:rsidRDefault="387A7822" w:rsidP="387A7822">
      <w:pPr>
        <w:widowControl w:val="0"/>
        <w:pBdr>
          <w:top w:val="nil"/>
          <w:left w:val="nil"/>
          <w:bottom w:val="nil"/>
          <w:right w:val="nil"/>
          <w:between w:val="nil"/>
        </w:pBdr>
        <w:spacing w:before="100" w:after="240" w:line="259" w:lineRule="auto"/>
        <w:ind w:left="142" w:right="142" w:firstLine="142"/>
        <w:jc w:val="both"/>
        <w:rPr>
          <w:rFonts w:ascii="Helvetica Neue" w:eastAsia="Helvetica Neue" w:hAnsi="Helvetica Neue" w:cs="Helvetica Neue"/>
          <w:b/>
          <w:bCs/>
          <w:color w:val="000000"/>
          <w:sz w:val="18"/>
          <w:szCs w:val="18"/>
        </w:rPr>
      </w:pPr>
      <w:r w:rsidRPr="387A7822">
        <w:rPr>
          <w:rFonts w:ascii="Helvetica Neue" w:eastAsia="Helvetica Neue" w:hAnsi="Helvetica Neue" w:cs="Helvetica Neue"/>
          <w:b/>
          <w:bCs/>
          <w:color w:val="000000" w:themeColor="text1"/>
          <w:sz w:val="18"/>
          <w:szCs w:val="18"/>
        </w:rPr>
        <w:t>3.1</w:t>
      </w:r>
      <w:r w:rsidR="001136DE">
        <w:tab/>
      </w:r>
      <w:r w:rsidR="00EA5AC7">
        <w:rPr>
          <w:rFonts w:ascii="Helvetica" w:hAnsi="Helvetica"/>
          <w:b/>
          <w:bCs/>
          <w:sz w:val="18"/>
          <w:szCs w:val="18"/>
        </w:rPr>
        <w:t>Caracterização do concreto endurecido</w:t>
      </w:r>
    </w:p>
    <w:p w14:paraId="6550CD31" w14:textId="73B4E9D7" w:rsidR="00FE2D4C" w:rsidRDefault="0C4A8585" w:rsidP="0C4A8585">
      <w:pPr>
        <w:widowControl w:val="0"/>
        <w:pBdr>
          <w:top w:val="nil"/>
          <w:left w:val="nil"/>
          <w:bottom w:val="nil"/>
          <w:right w:val="nil"/>
          <w:between w:val="nil"/>
        </w:pBdr>
        <w:spacing w:line="288" w:lineRule="auto"/>
        <w:ind w:left="142" w:right="142" w:firstLine="294"/>
        <w:jc w:val="both"/>
        <w:rPr>
          <w:rFonts w:ascii="Helvetica" w:eastAsia="Helvetica Neue" w:hAnsi="Helvetica" w:cs="Helvetica Neue"/>
          <w:color w:val="000000" w:themeColor="text1"/>
          <w:sz w:val="18"/>
          <w:szCs w:val="18"/>
        </w:rPr>
      </w:pPr>
      <w:r w:rsidRPr="0C4A8585">
        <w:rPr>
          <w:rFonts w:ascii="Helvetica" w:eastAsia="Helvetica Neue" w:hAnsi="Helvetica" w:cs="Helvetica Neue"/>
          <w:color w:val="000000" w:themeColor="text1"/>
          <w:sz w:val="18"/>
          <w:szCs w:val="18"/>
        </w:rPr>
        <w:t xml:space="preserve">Na Tabela 1 são apresentados os valores médios de resistência à compressão, acompanhado de seu desvio padrão e coeficiente de variação obtidos para média de três corpos de prova para cada mistura nas idades de 28 e 90 dias. Veja que, todas as misturas apresentaram um ganho de resistência significativo entre 28 e 90 dias. Para as amostras com 25% de cinza volante esse resultado era esperado considerando que as reações de hidratação ocorram em idades tardias, mostrando-se mais eficiente a partir dos 90 dias </w:t>
      </w:r>
      <w:r w:rsidR="009B46DD" w:rsidRPr="0C4A8585">
        <w:rPr>
          <w:rFonts w:ascii="Helvetica" w:eastAsia="Helvetica Neue" w:hAnsi="Helvetica" w:cs="Helvetica Neue"/>
          <w:color w:val="000000" w:themeColor="text1"/>
          <w:sz w:val="18"/>
          <w:szCs w:val="18"/>
        </w:rPr>
        <w:fldChar w:fldCharType="begin" w:fldLock="1"/>
      </w:r>
      <w:r w:rsidR="009B46DD" w:rsidRPr="0C4A8585">
        <w:rPr>
          <w:rFonts w:ascii="Helvetica" w:eastAsia="Helvetica Neue" w:hAnsi="Helvetica" w:cs="Helvetica Neue"/>
          <w:color w:val="000000" w:themeColor="text1"/>
          <w:sz w:val="18"/>
          <w:szCs w:val="18"/>
        </w:rPr>
        <w:instrText>ADDIN CSL_CITATION {"citationItems":[{"id":"ITEM-1","itemData":{"DOI":"10.1016/j.cemconres.2004.09.008","ISSN":"00088846","abstract":"It is necessary to establish the material design system for the utilization of large amounts of fly ash as blended cement instead of disposing of it as a waste. Cement blended with fly ash is also required as a countermeasure to reduce the amount of CO2 generation. In this study, the influences of the glass content and the basicity of glass phase on the hydration of fly ash cement were clarified and hydration over a long curing time was characterized. Two kinds of fly ash with different glass content, one with 38.2% and another with 76.6%, were used. The hydration ratio of fly ash was increased by increasing the glass content in fly ash in the specimens cured for 270 days. When the glass content of fly ash is low, the basicity of glass phase tends to decrease. Reactivity of fly ash is controlled by the basicity of the glass phase in fly ash during a period from 28 to 270 days. However, at an age of 360 days, the reaction ratios of fly ash show almost identical values with different glass contents. Fly ash also affected the hydration of cement clinker minerals in fly ash cement. While the hydration of alite was accelerated, that of belite was retarded at a late stage. © 2004 Elsevier Ltd. All rights reserved.","author":[{"dropping-particle":"","family":"Sakai","given":"Etsuo","non-dropping-particle":"","parse-names":false,"suffix":""},{"dropping-particle":"","family":"Miyahara","given":"Shigeyoshi","non-dropping-particle":"","parse-names":false,"suffix":""},{"dropping-particle":"","family":"Ohsawa","given":"Shigenari","non-dropping-particle":"","parse-names":false,"suffix":""},{"dropping-particle":"","family":"Lee","given":"Seung-Heun","non-dropping-particle":"","parse-names":false,"suffix":""},{"dropping-particle":"","family":"Daimon","given":"Masaki","non-dropping-particle":"","parse-names":false,"suffix":""}],"container-title":"Cement and Concrete Research","id":"ITEM-1","issue":"6","issued":{"date-parts":[["2005","6"]]},"page":"1135-1140","title":"Hydration of fly ash cement","type":"article-journal","volume":"35"},"uris":["http://www.mendeley.com/documents/?uuid=6d7dc86a-6eef-480b-abff-c29e3c6bbe18"]}],"mendeley":{"formattedCitation":"(SAKAI &lt;i&gt;et al.&lt;/i&gt;, 2005)","plainTextFormattedCitation":"(SAKAI et al., 2005)","previouslyFormattedCitation":"(SAKAI &lt;i&gt;et al.&lt;/i&gt;, 2005)"},"properties":{"noteIndex":0},"schema":"https://github.com/citation-style-language/schema/raw/master/csl-citation.json"}</w:instrText>
      </w:r>
      <w:r w:rsidR="009B46DD" w:rsidRPr="0C4A8585">
        <w:rPr>
          <w:rFonts w:ascii="Helvetica" w:eastAsia="Helvetica Neue" w:hAnsi="Helvetica" w:cs="Helvetica Neue"/>
          <w:color w:val="000000" w:themeColor="text1"/>
          <w:sz w:val="18"/>
          <w:szCs w:val="18"/>
        </w:rPr>
        <w:fldChar w:fldCharType="separate"/>
      </w:r>
      <w:r w:rsidRPr="0C4A8585">
        <w:rPr>
          <w:rFonts w:ascii="Helvetica" w:eastAsia="Helvetica Neue" w:hAnsi="Helvetica" w:cs="Helvetica Neue"/>
          <w:noProof/>
          <w:color w:val="000000" w:themeColor="text1"/>
          <w:sz w:val="18"/>
          <w:szCs w:val="18"/>
        </w:rPr>
        <w:t xml:space="preserve">(SAKAI </w:t>
      </w:r>
      <w:r w:rsidRPr="0C4A8585">
        <w:rPr>
          <w:rFonts w:ascii="Helvetica" w:eastAsia="Helvetica Neue" w:hAnsi="Helvetica" w:cs="Helvetica Neue"/>
          <w:i/>
          <w:iCs/>
          <w:noProof/>
          <w:color w:val="000000" w:themeColor="text1"/>
          <w:sz w:val="18"/>
          <w:szCs w:val="18"/>
        </w:rPr>
        <w:t>et al.</w:t>
      </w:r>
      <w:r w:rsidRPr="0C4A8585">
        <w:rPr>
          <w:rFonts w:ascii="Helvetica" w:eastAsia="Helvetica Neue" w:hAnsi="Helvetica" w:cs="Helvetica Neue"/>
          <w:noProof/>
          <w:color w:val="000000" w:themeColor="text1"/>
          <w:sz w:val="18"/>
          <w:szCs w:val="18"/>
        </w:rPr>
        <w:t>, 2005)</w:t>
      </w:r>
      <w:r w:rsidR="009B46DD" w:rsidRPr="0C4A8585">
        <w:rPr>
          <w:rFonts w:ascii="Helvetica" w:eastAsia="Helvetica Neue" w:hAnsi="Helvetica" w:cs="Helvetica Neue"/>
          <w:color w:val="000000" w:themeColor="text1"/>
          <w:sz w:val="18"/>
          <w:szCs w:val="18"/>
        </w:rPr>
        <w:fldChar w:fldCharType="end"/>
      </w:r>
      <w:r w:rsidRPr="0C4A8585">
        <w:rPr>
          <w:rFonts w:ascii="Helvetica" w:eastAsia="Helvetica Neue" w:hAnsi="Helvetica" w:cs="Helvetica Neue"/>
          <w:color w:val="000000" w:themeColor="text1"/>
          <w:sz w:val="18"/>
          <w:szCs w:val="18"/>
        </w:rPr>
        <w:t xml:space="preserve">. </w:t>
      </w:r>
    </w:p>
    <w:p w14:paraId="671284C4" w14:textId="1BE56D13" w:rsidR="005953BC" w:rsidRDefault="0C4A8585" w:rsidP="0C4A8585">
      <w:pPr>
        <w:widowControl w:val="0"/>
        <w:pBdr>
          <w:top w:val="nil"/>
          <w:left w:val="nil"/>
          <w:bottom w:val="nil"/>
          <w:right w:val="nil"/>
          <w:between w:val="nil"/>
        </w:pBdr>
        <w:spacing w:line="288" w:lineRule="auto"/>
        <w:ind w:left="142" w:right="142" w:firstLine="294"/>
        <w:jc w:val="both"/>
        <w:rPr>
          <w:rFonts w:ascii="Helvetica" w:eastAsia="Helvetica Neue" w:hAnsi="Helvetica" w:cs="Helvetica Neue"/>
          <w:color w:val="000000" w:themeColor="text1"/>
          <w:sz w:val="18"/>
          <w:szCs w:val="18"/>
        </w:rPr>
      </w:pPr>
      <w:r w:rsidRPr="0C4A8585">
        <w:rPr>
          <w:rFonts w:ascii="Helvetica" w:eastAsia="Helvetica Neue" w:hAnsi="Helvetica" w:cs="Helvetica Neue"/>
          <w:color w:val="000000" w:themeColor="text1"/>
          <w:sz w:val="18"/>
          <w:szCs w:val="18"/>
        </w:rPr>
        <w:t xml:space="preserve">Quanto a absorção (%) e índice de vazios (%) as amostras de CP V ARI_A, CP V ARI_B, CP V ARI_25CV_A e CP V ARI_25CV_B, resultou em 4,7 e 11,01; 4,6 e 10,63; 7,1 e 15,66 e 5,6 e 12,64, respectivamente. </w:t>
      </w:r>
    </w:p>
    <w:p w14:paraId="164DE35C" w14:textId="11BD6EB9" w:rsidR="000E14A3" w:rsidRPr="000E14A3" w:rsidRDefault="00C4692C" w:rsidP="005E2746">
      <w:pPr>
        <w:pStyle w:val="Legenda"/>
        <w:keepNext/>
        <w:spacing w:before="240" w:after="0"/>
        <w:ind w:left="142"/>
        <w:rPr>
          <w:rFonts w:ascii="Helvetica" w:hAnsi="Helvetica"/>
          <w:i w:val="0"/>
          <w:iCs w:val="0"/>
          <w:color w:val="000000" w:themeColor="text1"/>
        </w:rPr>
      </w:pPr>
      <w:r w:rsidRPr="00C4692C">
        <w:rPr>
          <w:noProof/>
          <w:lang w:val="pt-BR"/>
        </w:rPr>
        <w:drawing>
          <wp:anchor distT="0" distB="0" distL="114300" distR="114300" simplePos="0" relativeHeight="251659267" behindDoc="1" locked="0" layoutInCell="1" allowOverlap="1" wp14:anchorId="228B7332" wp14:editId="284C2FA5">
            <wp:simplePos x="0" y="0"/>
            <wp:positionH relativeFrom="column">
              <wp:posOffset>114300</wp:posOffset>
            </wp:positionH>
            <wp:positionV relativeFrom="paragraph">
              <wp:posOffset>322580</wp:posOffset>
            </wp:positionV>
            <wp:extent cx="6115050" cy="971550"/>
            <wp:effectExtent l="0" t="0" r="0" b="0"/>
            <wp:wrapTight wrapText="bothSides">
              <wp:wrapPolygon edited="0">
                <wp:start x="0" y="0"/>
                <wp:lineTo x="0" y="21176"/>
                <wp:lineTo x="21533" y="21176"/>
                <wp:lineTo x="2153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4A3" w:rsidRPr="000E14A3">
        <w:rPr>
          <w:rFonts w:ascii="Helvetica" w:hAnsi="Helvetica"/>
          <w:i w:val="0"/>
          <w:iCs w:val="0"/>
          <w:color w:val="000000" w:themeColor="text1"/>
        </w:rPr>
        <w:t xml:space="preserve">Tabela </w:t>
      </w:r>
      <w:r w:rsidR="000E14A3" w:rsidRPr="000E14A3">
        <w:rPr>
          <w:rFonts w:ascii="Helvetica" w:hAnsi="Helvetica"/>
          <w:i w:val="0"/>
          <w:iCs w:val="0"/>
          <w:color w:val="000000" w:themeColor="text1"/>
        </w:rPr>
        <w:fldChar w:fldCharType="begin"/>
      </w:r>
      <w:r w:rsidR="000E14A3" w:rsidRPr="000E14A3">
        <w:rPr>
          <w:rFonts w:ascii="Helvetica" w:hAnsi="Helvetica"/>
          <w:i w:val="0"/>
          <w:iCs w:val="0"/>
          <w:color w:val="000000" w:themeColor="text1"/>
        </w:rPr>
        <w:instrText xml:space="preserve"> SEQ Tabela \* ARABIC </w:instrText>
      </w:r>
      <w:r w:rsidR="000E14A3" w:rsidRPr="000E14A3">
        <w:rPr>
          <w:rFonts w:ascii="Helvetica" w:hAnsi="Helvetica"/>
          <w:i w:val="0"/>
          <w:iCs w:val="0"/>
          <w:color w:val="000000" w:themeColor="text1"/>
        </w:rPr>
        <w:fldChar w:fldCharType="separate"/>
      </w:r>
      <w:r w:rsidR="00A24995">
        <w:rPr>
          <w:rFonts w:ascii="Helvetica" w:hAnsi="Helvetica"/>
          <w:i w:val="0"/>
          <w:iCs w:val="0"/>
          <w:noProof/>
          <w:color w:val="000000" w:themeColor="text1"/>
        </w:rPr>
        <w:t>1</w:t>
      </w:r>
      <w:r w:rsidR="000E14A3" w:rsidRPr="000E14A3">
        <w:rPr>
          <w:rFonts w:ascii="Helvetica" w:hAnsi="Helvetica"/>
          <w:i w:val="0"/>
          <w:iCs w:val="0"/>
          <w:color w:val="000000" w:themeColor="text1"/>
        </w:rPr>
        <w:fldChar w:fldCharType="end"/>
      </w:r>
      <w:r w:rsidR="000E14A3" w:rsidRPr="000E14A3">
        <w:rPr>
          <w:rFonts w:ascii="Helvetica" w:hAnsi="Helvetica"/>
          <w:i w:val="0"/>
          <w:iCs w:val="0"/>
          <w:color w:val="000000" w:themeColor="text1"/>
        </w:rPr>
        <w:t>: Valores de resistência à compressão axial</w:t>
      </w:r>
    </w:p>
    <w:p w14:paraId="397E1101" w14:textId="3955201B" w:rsidR="00D16668" w:rsidRDefault="387A7822" w:rsidP="00C4692C">
      <w:pPr>
        <w:spacing w:before="240" w:after="240"/>
        <w:ind w:left="142" w:right="142" w:firstLine="142"/>
        <w:rPr>
          <w:rFonts w:ascii="Helvetica" w:hAnsi="Helvetica"/>
          <w:b/>
          <w:bCs/>
          <w:sz w:val="18"/>
          <w:szCs w:val="18"/>
        </w:rPr>
      </w:pPr>
      <w:r w:rsidRPr="387A7822">
        <w:rPr>
          <w:rFonts w:ascii="Helvetica" w:hAnsi="Helvetica"/>
          <w:b/>
          <w:bCs/>
          <w:sz w:val="18"/>
          <w:szCs w:val="18"/>
        </w:rPr>
        <w:t>3.2</w:t>
      </w:r>
      <w:r w:rsidR="006B5A57">
        <w:tab/>
      </w:r>
      <w:r w:rsidRPr="387A7822">
        <w:rPr>
          <w:rFonts w:ascii="Helvetica" w:hAnsi="Helvetica"/>
          <w:b/>
          <w:bCs/>
          <w:sz w:val="18"/>
          <w:szCs w:val="18"/>
        </w:rPr>
        <w:t xml:space="preserve">Perfis de cloretos </w:t>
      </w:r>
    </w:p>
    <w:p w14:paraId="6455138C" w14:textId="602BC821" w:rsidR="00A25B78" w:rsidRDefault="0C4A8585" w:rsidP="0C4A8585">
      <w:pPr>
        <w:spacing w:line="288" w:lineRule="auto"/>
        <w:ind w:left="142" w:right="142" w:firstLine="295"/>
        <w:jc w:val="both"/>
        <w:rPr>
          <w:rFonts w:ascii="Helvetica" w:hAnsi="Helvetica"/>
          <w:sz w:val="18"/>
          <w:szCs w:val="18"/>
        </w:rPr>
      </w:pPr>
      <w:r w:rsidRPr="0C4A8585">
        <w:rPr>
          <w:rFonts w:ascii="Helvetica" w:hAnsi="Helvetica"/>
          <w:sz w:val="18"/>
          <w:szCs w:val="18"/>
        </w:rPr>
        <w:t xml:space="preserve">As Figuras 1, 2 apresentam os resultados obtidos para os perfis de cloretos (livres e totais) nas amostras de concreto para relação água/aglomerante de 0,55 e 0,45, na idade de 35 dias, a partir de titulação potenciométrica. </w:t>
      </w:r>
    </w:p>
    <w:p w14:paraId="0AA971E2" w14:textId="77777777" w:rsidR="00E07D1F" w:rsidRDefault="00E07D1F" w:rsidP="0C4A8585">
      <w:pPr>
        <w:spacing w:line="288" w:lineRule="auto"/>
        <w:ind w:left="142" w:right="142" w:firstLine="295"/>
        <w:jc w:val="both"/>
        <w:rPr>
          <w:rFonts w:ascii="Helvetica" w:hAnsi="Helvetica"/>
          <w:sz w:val="18"/>
          <w:szCs w:val="18"/>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2357"/>
        <w:gridCol w:w="2364"/>
        <w:gridCol w:w="2506"/>
      </w:tblGrid>
      <w:tr w:rsidR="00E07D1F" w14:paraId="49D715C2" w14:textId="77777777" w:rsidTr="00E602B8">
        <w:trPr>
          <w:trHeight w:val="191"/>
        </w:trPr>
        <w:tc>
          <w:tcPr>
            <w:tcW w:w="4868" w:type="dxa"/>
            <w:gridSpan w:val="2"/>
          </w:tcPr>
          <w:p w14:paraId="3BC83E6C" w14:textId="77777777" w:rsidR="00E07D1F" w:rsidRPr="00585A9F" w:rsidRDefault="00E07D1F" w:rsidP="00E602B8">
            <w:pPr>
              <w:spacing w:after="60"/>
              <w:jc w:val="both"/>
              <w:rPr>
                <w:rFonts w:ascii="Helvetica" w:hAnsi="Helvetica" w:cs="Helvetica"/>
                <w:sz w:val="18"/>
                <w:szCs w:val="18"/>
              </w:rPr>
            </w:pPr>
            <w:r w:rsidRPr="00585A9F">
              <w:rPr>
                <w:rFonts w:ascii="Helvetica" w:hAnsi="Helvetica" w:cs="Helvetica"/>
                <w:sz w:val="18"/>
                <w:szCs w:val="18"/>
              </w:rPr>
              <w:t>Figura 1: Perfis de cloretos totais e livres para CP V ARI_A e CP V ARI_25CV_A</w:t>
            </w:r>
          </w:p>
        </w:tc>
        <w:tc>
          <w:tcPr>
            <w:tcW w:w="4870" w:type="dxa"/>
            <w:gridSpan w:val="2"/>
          </w:tcPr>
          <w:p w14:paraId="0C0F8111" w14:textId="77777777" w:rsidR="00E07D1F" w:rsidRPr="00585A9F" w:rsidRDefault="00E07D1F" w:rsidP="00E602B8">
            <w:pPr>
              <w:ind w:left="142" w:right="142"/>
              <w:jc w:val="both"/>
              <w:rPr>
                <w:rFonts w:ascii="Helvetica" w:hAnsi="Helvetica" w:cs="Helvetica"/>
                <w:sz w:val="18"/>
                <w:szCs w:val="18"/>
              </w:rPr>
            </w:pPr>
            <w:r w:rsidRPr="00585A9F">
              <w:rPr>
                <w:rFonts w:ascii="Helvetica" w:hAnsi="Helvetica" w:cs="Helvetica"/>
                <w:sz w:val="18"/>
                <w:szCs w:val="18"/>
              </w:rPr>
              <w:t>Figura 2: Perfis de cloretos totais e livres para CP V ARI_B e CP V ARI_25CV_B</w:t>
            </w:r>
          </w:p>
        </w:tc>
      </w:tr>
      <w:tr w:rsidR="00E07D1F" w14:paraId="0E4E1439" w14:textId="77777777" w:rsidTr="00E602B8">
        <w:trPr>
          <w:trHeight w:val="1665"/>
        </w:trPr>
        <w:tc>
          <w:tcPr>
            <w:tcW w:w="2511" w:type="dxa"/>
          </w:tcPr>
          <w:p w14:paraId="5B6A903D" w14:textId="77777777" w:rsidR="00E07D1F" w:rsidRDefault="00E07D1F" w:rsidP="00E602B8">
            <w:pPr>
              <w:ind w:right="142"/>
              <w:jc w:val="both"/>
              <w:rPr>
                <w:rFonts w:ascii="Helvetica" w:hAnsi="Helvetica"/>
                <w:sz w:val="18"/>
                <w:szCs w:val="18"/>
              </w:rPr>
            </w:pPr>
            <w:r>
              <w:rPr>
                <w:noProof/>
                <w:lang w:val="pt-BR"/>
              </w:rPr>
              <w:drawing>
                <wp:anchor distT="0" distB="0" distL="114300" distR="114300" simplePos="0" relativeHeight="251661315" behindDoc="0" locked="0" layoutInCell="1" allowOverlap="1" wp14:anchorId="646A7658" wp14:editId="135CF56D">
                  <wp:simplePos x="0" y="0"/>
                  <wp:positionH relativeFrom="column">
                    <wp:posOffset>31750</wp:posOffset>
                  </wp:positionH>
                  <wp:positionV relativeFrom="paragraph">
                    <wp:posOffset>0</wp:posOffset>
                  </wp:positionV>
                  <wp:extent cx="1471245" cy="1368000"/>
                  <wp:effectExtent l="0" t="0" r="0" b="3810"/>
                  <wp:wrapSquare wrapText="bothSides"/>
                  <wp:docPr id="4" name="Imagem 4"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 Gráfico de linhas&#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245" cy="1368000"/>
                          </a:xfrm>
                          <a:prstGeom prst="rect">
                            <a:avLst/>
                          </a:prstGeom>
                        </pic:spPr>
                      </pic:pic>
                    </a:graphicData>
                  </a:graphic>
                  <wp14:sizeRelH relativeFrom="page">
                    <wp14:pctWidth>0</wp14:pctWidth>
                  </wp14:sizeRelH>
                  <wp14:sizeRelV relativeFrom="page">
                    <wp14:pctHeight>0</wp14:pctHeight>
                  </wp14:sizeRelV>
                </wp:anchor>
              </w:drawing>
            </w:r>
          </w:p>
        </w:tc>
        <w:tc>
          <w:tcPr>
            <w:tcW w:w="2357" w:type="dxa"/>
          </w:tcPr>
          <w:p w14:paraId="222C490E" w14:textId="77777777" w:rsidR="00E07D1F" w:rsidRDefault="00E07D1F" w:rsidP="00E602B8">
            <w:pPr>
              <w:ind w:right="142"/>
              <w:jc w:val="both"/>
              <w:rPr>
                <w:rFonts w:ascii="Helvetica" w:hAnsi="Helvetica"/>
                <w:sz w:val="18"/>
                <w:szCs w:val="18"/>
              </w:rPr>
            </w:pPr>
            <w:r>
              <w:rPr>
                <w:noProof/>
                <w:lang w:val="pt-BR"/>
              </w:rPr>
              <w:drawing>
                <wp:anchor distT="0" distB="0" distL="114300" distR="114300" simplePos="0" relativeHeight="251662339" behindDoc="0" locked="0" layoutInCell="1" allowOverlap="1" wp14:anchorId="4C2D1C0D" wp14:editId="7999FE7A">
                  <wp:simplePos x="0" y="0"/>
                  <wp:positionH relativeFrom="column">
                    <wp:posOffset>-45720</wp:posOffset>
                  </wp:positionH>
                  <wp:positionV relativeFrom="paragraph">
                    <wp:posOffset>135255</wp:posOffset>
                  </wp:positionV>
                  <wp:extent cx="1370093" cy="1224000"/>
                  <wp:effectExtent l="0" t="0" r="1905" b="0"/>
                  <wp:wrapSquare wrapText="bothSides"/>
                  <wp:docPr id="9" name="Imagem 9"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Gráfico, Gráfico de linhas&#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093" cy="1224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17FB7036" w14:textId="77777777" w:rsidR="00E07D1F" w:rsidRDefault="00E07D1F" w:rsidP="00E602B8">
            <w:pPr>
              <w:ind w:right="142"/>
              <w:jc w:val="both"/>
              <w:rPr>
                <w:rFonts w:ascii="Helvetica" w:hAnsi="Helvetica"/>
                <w:sz w:val="18"/>
                <w:szCs w:val="18"/>
              </w:rPr>
            </w:pPr>
            <w:r>
              <w:rPr>
                <w:noProof/>
                <w:lang w:val="pt-BR"/>
              </w:rPr>
              <w:drawing>
                <wp:anchor distT="0" distB="0" distL="114300" distR="114300" simplePos="0" relativeHeight="251663363" behindDoc="0" locked="0" layoutInCell="1" allowOverlap="1" wp14:anchorId="23C493C5" wp14:editId="4765B360">
                  <wp:simplePos x="0" y="0"/>
                  <wp:positionH relativeFrom="column">
                    <wp:posOffset>-19050</wp:posOffset>
                  </wp:positionH>
                  <wp:positionV relativeFrom="paragraph">
                    <wp:posOffset>135255</wp:posOffset>
                  </wp:positionV>
                  <wp:extent cx="1376467" cy="1224000"/>
                  <wp:effectExtent l="0" t="0" r="0" b="0"/>
                  <wp:wrapSquare wrapText="bothSides"/>
                  <wp:docPr id="10" name="Imagem 10"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Gráfico, Gráfico de linhas&#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467" cy="1224000"/>
                          </a:xfrm>
                          <a:prstGeom prst="rect">
                            <a:avLst/>
                          </a:prstGeom>
                        </pic:spPr>
                      </pic:pic>
                    </a:graphicData>
                  </a:graphic>
                  <wp14:sizeRelH relativeFrom="page">
                    <wp14:pctWidth>0</wp14:pctWidth>
                  </wp14:sizeRelH>
                  <wp14:sizeRelV relativeFrom="page">
                    <wp14:pctHeight>0</wp14:pctHeight>
                  </wp14:sizeRelV>
                </wp:anchor>
              </w:drawing>
            </w:r>
          </w:p>
        </w:tc>
        <w:tc>
          <w:tcPr>
            <w:tcW w:w="2506" w:type="dxa"/>
          </w:tcPr>
          <w:p w14:paraId="240C7E18" w14:textId="77777777" w:rsidR="00E07D1F" w:rsidRDefault="00E07D1F" w:rsidP="00E602B8">
            <w:pPr>
              <w:ind w:right="142"/>
              <w:jc w:val="both"/>
              <w:rPr>
                <w:rFonts w:ascii="Helvetica" w:hAnsi="Helvetica"/>
                <w:sz w:val="18"/>
                <w:szCs w:val="18"/>
              </w:rPr>
            </w:pPr>
            <w:r>
              <w:rPr>
                <w:noProof/>
                <w:lang w:val="pt-BR"/>
              </w:rPr>
              <w:drawing>
                <wp:anchor distT="0" distB="0" distL="114300" distR="114300" simplePos="0" relativeHeight="251664387" behindDoc="0" locked="0" layoutInCell="1" allowOverlap="1" wp14:anchorId="239F364E" wp14:editId="2DF30C4E">
                  <wp:simplePos x="0" y="0"/>
                  <wp:positionH relativeFrom="column">
                    <wp:posOffset>-61595</wp:posOffset>
                  </wp:positionH>
                  <wp:positionV relativeFrom="paragraph">
                    <wp:posOffset>133985</wp:posOffset>
                  </wp:positionV>
                  <wp:extent cx="1459291" cy="1224000"/>
                  <wp:effectExtent l="0" t="0" r="7620" b="0"/>
                  <wp:wrapSquare wrapText="bothSides"/>
                  <wp:docPr id="11" name="Imagem 1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Gráfico, Gráfico de linhas&#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291" cy="1224000"/>
                          </a:xfrm>
                          <a:prstGeom prst="rect">
                            <a:avLst/>
                          </a:prstGeom>
                        </pic:spPr>
                      </pic:pic>
                    </a:graphicData>
                  </a:graphic>
                  <wp14:sizeRelH relativeFrom="page">
                    <wp14:pctWidth>0</wp14:pctWidth>
                  </wp14:sizeRelH>
                  <wp14:sizeRelV relativeFrom="page">
                    <wp14:pctHeight>0</wp14:pctHeight>
                  </wp14:sizeRelV>
                </wp:anchor>
              </w:drawing>
            </w:r>
          </w:p>
        </w:tc>
      </w:tr>
    </w:tbl>
    <w:p w14:paraId="7FF5F977" w14:textId="77777777" w:rsidR="00E07D1F" w:rsidRDefault="0C4A8585" w:rsidP="0C4A8585">
      <w:pPr>
        <w:spacing w:line="288" w:lineRule="auto"/>
        <w:ind w:left="142" w:right="142" w:firstLine="295"/>
        <w:jc w:val="both"/>
        <w:rPr>
          <w:rFonts w:ascii="Helvetica" w:hAnsi="Helvetica"/>
          <w:sz w:val="18"/>
          <w:szCs w:val="18"/>
        </w:rPr>
      </w:pPr>
      <w:r w:rsidRPr="0C4A8585">
        <w:rPr>
          <w:rFonts w:ascii="Helvetica" w:hAnsi="Helvetica"/>
          <w:sz w:val="18"/>
          <w:szCs w:val="18"/>
        </w:rPr>
        <w:lastRenderedPageBreak/>
        <w:t>É possível perceber que o teor de concentração de cloretos tende a decrescer à medida que diminui a relação água/ aglomerante. Esta tendência é reproduzida com o aumento da profundidade, o que já era esperado considerando que o processo de difusão acontece do meio externo para o interior do concreto. Observe que essa redução é mais expressiva nos concretos que contem cinzas volantes.</w:t>
      </w:r>
    </w:p>
    <w:p w14:paraId="2FB684DB" w14:textId="06FAC77E" w:rsidR="00DC1BA6" w:rsidRDefault="0C4A8585" w:rsidP="0C4A8585">
      <w:pPr>
        <w:spacing w:line="288" w:lineRule="auto"/>
        <w:ind w:left="142" w:right="142" w:firstLine="295"/>
        <w:jc w:val="both"/>
        <w:rPr>
          <w:rFonts w:ascii="Helvetica" w:hAnsi="Helvetica"/>
          <w:sz w:val="18"/>
          <w:szCs w:val="18"/>
        </w:rPr>
      </w:pPr>
      <w:r w:rsidRPr="0C4A8585">
        <w:rPr>
          <w:rFonts w:ascii="Helvetica" w:hAnsi="Helvetica"/>
          <w:sz w:val="18"/>
          <w:szCs w:val="18"/>
        </w:rPr>
        <w:t xml:space="preserve"> Ao comp</w:t>
      </w:r>
      <w:r w:rsidR="00437BDF">
        <w:rPr>
          <w:rFonts w:ascii="Helvetica" w:hAnsi="Helvetica"/>
          <w:sz w:val="18"/>
          <w:szCs w:val="18"/>
        </w:rPr>
        <w:t>a</w:t>
      </w:r>
      <w:r w:rsidRPr="0C4A8585">
        <w:rPr>
          <w:rFonts w:ascii="Helvetica" w:hAnsi="Helvetica"/>
          <w:sz w:val="18"/>
          <w:szCs w:val="18"/>
        </w:rPr>
        <w:t xml:space="preserve">rar os perfis de cloretos livres com cloretos totais, constata-se uma redução na concentração de cloretos livres, o que se explica pela fixação de cloretos na matriz cimentícia. Segundo </w:t>
      </w:r>
      <w:r w:rsidR="00EA5743" w:rsidRPr="0C4A8585">
        <w:rPr>
          <w:rFonts w:ascii="Helvetica" w:hAnsi="Helvetica"/>
          <w:sz w:val="18"/>
          <w:szCs w:val="18"/>
        </w:rPr>
        <w:fldChar w:fldCharType="begin" w:fldLock="1"/>
      </w:r>
      <w:r w:rsidR="00EA5743" w:rsidRPr="0C4A8585">
        <w:rPr>
          <w:rFonts w:ascii="Helvetica" w:hAnsi="Helvetica"/>
          <w:sz w:val="18"/>
          <w:szCs w:val="18"/>
        </w:rPr>
        <w:instrText>ADDIN CSL_CITATION {"citationItems":[{"id":"ITEM-1","itemData":{"ISBN":"9788563406620","author":[{"dropping-particle":"","family":"Meira","given":"Gibson Rocha.","non-dropping-particle":"","parse-names":false,"suffix":""}],"container-title":"IFPB","editor":[{"dropping-particle":"","family":"IFPB","given":"","non-dropping-particle":"","parse-names":false,"suffix":""}],"id":"ITEM-1","issued":{"date-parts":[["2017"]]},"page":"103","publisher-place":"João Pessoa","title":"Corrosão de armaduras em estruturas de concreto armado: fundamentos, diagnóstico e prevenção","type":"article-journal","volume":"1"},"uris":["http://www.mendeley.com/documents/?uuid=8e98d966-3404-4f27-bc0e-73bc942fe692"]}],"mendeley":{"formattedCitation":"(MEIRA, 2017)","manualFormatting":"MEIRA (2017)","plainTextFormattedCitation":"(MEIRA, 2017)","previouslyFormattedCitation":"(MEIRA, 2017)"},"properties":{"noteIndex":0},"schema":"https://github.com/citation-style-language/schema/raw/master/csl-citation.json"}</w:instrText>
      </w:r>
      <w:r w:rsidR="00EA5743" w:rsidRPr="0C4A8585">
        <w:rPr>
          <w:rFonts w:ascii="Helvetica" w:hAnsi="Helvetica"/>
          <w:sz w:val="18"/>
          <w:szCs w:val="18"/>
        </w:rPr>
        <w:fldChar w:fldCharType="separate"/>
      </w:r>
      <w:r w:rsidRPr="0C4A8585">
        <w:rPr>
          <w:rFonts w:ascii="Helvetica" w:hAnsi="Helvetica"/>
          <w:noProof/>
          <w:sz w:val="18"/>
          <w:szCs w:val="18"/>
        </w:rPr>
        <w:t>MEIRA (2017)</w:t>
      </w:r>
      <w:r w:rsidR="00EA5743" w:rsidRPr="0C4A8585">
        <w:rPr>
          <w:rFonts w:ascii="Helvetica" w:hAnsi="Helvetica"/>
          <w:sz w:val="18"/>
          <w:szCs w:val="18"/>
        </w:rPr>
        <w:fldChar w:fldCharType="end"/>
      </w:r>
      <w:r w:rsidRPr="0C4A8585">
        <w:rPr>
          <w:rFonts w:ascii="Helvetica" w:hAnsi="Helvetica"/>
          <w:sz w:val="18"/>
          <w:szCs w:val="18"/>
        </w:rPr>
        <w:t xml:space="preserve"> a capacidade de fixação de cloretos na matriz cimentícia diminui a velocidade de transporte desse íon, visto que somente os cloretos livres tem a liberdade de se movimentarem na rede porosa. Para </w:t>
      </w:r>
      <w:r w:rsidR="00EA5743" w:rsidRPr="0C4A8585">
        <w:rPr>
          <w:rFonts w:ascii="Helvetica" w:hAnsi="Helvetica"/>
          <w:sz w:val="18"/>
          <w:szCs w:val="18"/>
        </w:rPr>
        <w:fldChar w:fldCharType="begin" w:fldLock="1"/>
      </w:r>
      <w:r w:rsidR="00EA5743" w:rsidRPr="0C4A8585">
        <w:rPr>
          <w:rFonts w:ascii="Helvetica" w:hAnsi="Helvetica"/>
          <w:sz w:val="18"/>
          <w:szCs w:val="18"/>
        </w:rPr>
        <w:instrText>ADDIN CSL_CITATION {"citationItems":[{"id":"ITEM-1","itemData":{"author":[{"dropping-particle":"","family":"Dhir","given":"R K","non-dropping-particle":"","parse-names":false,"suffix":""},{"dropping-particle":"","family":"Byars","given":"E A","non-dropping-particle":"","parse-names":false,"suffix":""}],"container-title":"Magazine of Concrete Research","id":"ITEM-1","issue":"162","issued":{"date-parts":[["1993"]]},"page":"1-9","title":"PFA concrete : chloride diffusion rates","type":"article-journal","volume":"45"},"uris":["http://www.mendeley.com/documents/?uuid=260c8e0d-39d9-4d9b-b3ab-5cdf86322b2d"]}],"mendeley":{"formattedCitation":"(DHIR; BYARS, 1993)","manualFormatting":"DHIR; BYARS (1993)","plainTextFormattedCitation":"(DHIR; BYARS, 1993)","previouslyFormattedCitation":"(DHIR; BYARS, 1993)"},"properties":{"noteIndex":0},"schema":"https://github.com/citation-style-language/schema/raw/master/csl-citation.json"}</w:instrText>
      </w:r>
      <w:r w:rsidR="00EA5743" w:rsidRPr="0C4A8585">
        <w:rPr>
          <w:rFonts w:ascii="Helvetica" w:hAnsi="Helvetica"/>
          <w:sz w:val="18"/>
          <w:szCs w:val="18"/>
        </w:rPr>
        <w:fldChar w:fldCharType="separate"/>
      </w:r>
      <w:r w:rsidRPr="0C4A8585">
        <w:rPr>
          <w:rFonts w:ascii="Helvetica" w:hAnsi="Helvetica"/>
          <w:noProof/>
          <w:sz w:val="18"/>
          <w:szCs w:val="18"/>
        </w:rPr>
        <w:t>DHIR; BYARS (1993)</w:t>
      </w:r>
      <w:r w:rsidR="00EA5743" w:rsidRPr="0C4A8585">
        <w:rPr>
          <w:rFonts w:ascii="Helvetica" w:hAnsi="Helvetica"/>
          <w:sz w:val="18"/>
          <w:szCs w:val="18"/>
        </w:rPr>
        <w:fldChar w:fldCharType="end"/>
      </w:r>
      <w:r w:rsidRPr="0C4A8585">
        <w:rPr>
          <w:rFonts w:ascii="Helvetica" w:hAnsi="Helvetica"/>
          <w:sz w:val="18"/>
          <w:szCs w:val="18"/>
        </w:rPr>
        <w:t xml:space="preserve"> o uso de cinza volante na mistura aumenta a taxa de reação de ligação química entre o componente c</w:t>
      </w:r>
      <w:r w:rsidR="00E07D1F">
        <w:rPr>
          <w:rFonts w:ascii="Helvetica" w:hAnsi="Helvetica"/>
          <w:sz w:val="18"/>
          <w:szCs w:val="18"/>
        </w:rPr>
        <w:t>i</w:t>
      </w:r>
      <w:r w:rsidRPr="0C4A8585">
        <w:rPr>
          <w:rFonts w:ascii="Helvetica" w:hAnsi="Helvetica"/>
          <w:sz w:val="18"/>
          <w:szCs w:val="18"/>
        </w:rPr>
        <w:t xml:space="preserve">mentício e os íons cloretos, partindo de uma interpretação que há mais sítios ativos disponíveis para reação com íons cloretos que com o cimento Portland  sozinho. </w:t>
      </w:r>
    </w:p>
    <w:p w14:paraId="3A987026" w14:textId="4C214A35" w:rsidR="00E33540" w:rsidRDefault="0C4A8585" w:rsidP="0C4A8585">
      <w:pPr>
        <w:spacing w:line="288" w:lineRule="auto"/>
        <w:ind w:left="142" w:right="142" w:firstLine="295"/>
        <w:jc w:val="both"/>
        <w:rPr>
          <w:rFonts w:ascii="Helvetica" w:hAnsi="Helvetica"/>
          <w:sz w:val="18"/>
          <w:szCs w:val="18"/>
        </w:rPr>
      </w:pPr>
      <w:r w:rsidRPr="0C4A8585">
        <w:rPr>
          <w:rFonts w:ascii="Helvetica" w:hAnsi="Helvetica"/>
          <w:sz w:val="18"/>
          <w:szCs w:val="18"/>
        </w:rPr>
        <w:t xml:space="preserve">Observe ainda que, os concretos contendo cinza volante não houve uma mudança expressiva em sua concentração quando variado a relação a/agl tanto para os cloretos totais quanto para os livres mantiveram-se resultados muito próximo em sua concentração de 0,55 para 0,45. </w:t>
      </w:r>
    </w:p>
    <w:p w14:paraId="1959724D" w14:textId="77777777" w:rsidR="00E07D1F" w:rsidRPr="00896FA7" w:rsidRDefault="00E07D1F" w:rsidP="00E07D1F">
      <w:pPr>
        <w:spacing w:line="288" w:lineRule="auto"/>
        <w:ind w:left="142" w:right="142" w:firstLine="295"/>
        <w:jc w:val="both"/>
        <w:rPr>
          <w:rFonts w:ascii="Helvetica" w:hAnsi="Helvetica" w:cs="Helvetica"/>
          <w:sz w:val="18"/>
          <w:szCs w:val="18"/>
        </w:rPr>
      </w:pPr>
      <w:r w:rsidRPr="00AC1EF0">
        <w:rPr>
          <w:rFonts w:ascii="Helvetica" w:hAnsi="Helvetica" w:cs="Helvetica"/>
          <w:sz w:val="18"/>
          <w:szCs w:val="18"/>
        </w:rPr>
        <w:t>Realizando um ajuste do perfil de concentrações à curva não linear baseada na solução da segunda lei de Fick (</w:t>
      </w:r>
      <w:r>
        <w:rPr>
          <w:rFonts w:ascii="Helvetica" w:hAnsi="Helvetica" w:cs="Helvetica"/>
          <w:sz w:val="18"/>
          <w:szCs w:val="18"/>
        </w:rPr>
        <w:t>E</w:t>
      </w:r>
      <w:r w:rsidRPr="00AC1EF0">
        <w:rPr>
          <w:rFonts w:ascii="Helvetica" w:hAnsi="Helvetica" w:cs="Helvetica"/>
          <w:sz w:val="18"/>
          <w:szCs w:val="18"/>
        </w:rPr>
        <w:t xml:space="preserve">quação 1), obtém-se o coeficiente de difusão </w:t>
      </w:r>
      <w:r>
        <w:rPr>
          <w:rFonts w:ascii="Helvetica" w:hAnsi="Helvetica" w:cs="Helvetica"/>
          <w:sz w:val="18"/>
          <w:szCs w:val="18"/>
        </w:rPr>
        <w:t xml:space="preserve">aparente </w:t>
      </w:r>
      <w:r w:rsidRPr="00AC1EF0">
        <w:rPr>
          <w:rFonts w:ascii="Helvetica" w:hAnsi="Helvetica" w:cs="Helvetica"/>
          <w:sz w:val="18"/>
          <w:szCs w:val="18"/>
        </w:rPr>
        <w:t>de cloretos (</w:t>
      </w:r>
      <w:r w:rsidRPr="502D65F8">
        <w:rPr>
          <w:rFonts w:ascii="Helvetica" w:hAnsi="Helvetica" w:cs="Helvetica"/>
          <w:i/>
          <w:sz w:val="18"/>
          <w:szCs w:val="18"/>
        </w:rPr>
        <w:t>D</w:t>
      </w:r>
      <w:r w:rsidRPr="098939EA">
        <w:rPr>
          <w:rFonts w:ascii="Helvetica" w:hAnsi="Helvetica" w:cs="Helvetica"/>
          <w:i/>
          <w:sz w:val="18"/>
          <w:szCs w:val="18"/>
          <w:vertAlign w:val="subscript"/>
        </w:rPr>
        <w:t>a</w:t>
      </w:r>
      <w:r w:rsidRPr="00AC1EF0">
        <w:rPr>
          <w:rFonts w:ascii="Helvetica" w:hAnsi="Helvetica" w:cs="Helvetica"/>
          <w:sz w:val="18"/>
          <w:szCs w:val="18"/>
        </w:rPr>
        <w:t>) e a concentração superficial de cloretos</w:t>
      </w:r>
      <w:r>
        <w:rPr>
          <w:rFonts w:ascii="Helvetica" w:hAnsi="Helvetica" w:cs="Helvetica"/>
          <w:sz w:val="18"/>
          <w:szCs w:val="18"/>
        </w:rPr>
        <w:t xml:space="preserve"> – </w:t>
      </w:r>
      <w:r w:rsidRPr="1F92F7D4">
        <w:rPr>
          <w:rFonts w:ascii="Helvetica" w:hAnsi="Helvetica" w:cs="Helvetica"/>
          <w:i/>
          <w:sz w:val="18"/>
          <w:szCs w:val="18"/>
        </w:rPr>
        <w:t>C</w:t>
      </w:r>
      <w:r w:rsidRPr="1F92F7D4">
        <w:rPr>
          <w:rFonts w:ascii="Helvetica" w:hAnsi="Helvetica" w:cs="Helvetica"/>
          <w:i/>
          <w:sz w:val="18"/>
          <w:szCs w:val="18"/>
          <w:vertAlign w:val="subscript"/>
        </w:rPr>
        <w:t>s</w:t>
      </w:r>
      <w:r>
        <w:rPr>
          <w:rFonts w:ascii="Helvetica" w:hAnsi="Helvetica" w:cs="Helvetica"/>
          <w:sz w:val="18"/>
          <w:szCs w:val="18"/>
        </w:rPr>
        <w:t xml:space="preserve"> </w:t>
      </w:r>
      <w:r w:rsidRPr="00AC1EF0">
        <w:rPr>
          <w:rFonts w:ascii="Helvetica" w:hAnsi="Helvetica" w:cs="Helvetica"/>
          <w:sz w:val="18"/>
          <w:szCs w:val="18"/>
        </w:rPr>
        <w:t>dos concretos estudados</w:t>
      </w:r>
      <w:r>
        <w:rPr>
          <w:rFonts w:ascii="Helvetica" w:hAnsi="Helvetica" w:cs="Helvetica"/>
          <w:sz w:val="18"/>
          <w:szCs w:val="18"/>
        </w:rPr>
        <w:t>, cujos resultados encontram-se na</w:t>
      </w:r>
      <w:r w:rsidRPr="00AC1EF0">
        <w:rPr>
          <w:rFonts w:ascii="Helvetica" w:hAnsi="Helvetica" w:cs="Helvetica"/>
          <w:sz w:val="18"/>
          <w:szCs w:val="18"/>
        </w:rPr>
        <w:t xml:space="preserve"> </w:t>
      </w:r>
      <w:r>
        <w:rPr>
          <w:rFonts w:ascii="Helvetica" w:hAnsi="Helvetica" w:cs="Helvetica"/>
          <w:sz w:val="18"/>
          <w:szCs w:val="18"/>
        </w:rPr>
        <w:t>T</w:t>
      </w:r>
      <w:r w:rsidRPr="00AC1EF0">
        <w:rPr>
          <w:rFonts w:ascii="Helvetica" w:hAnsi="Helvetica" w:cs="Helvetica"/>
          <w:sz w:val="18"/>
          <w:szCs w:val="18"/>
        </w:rPr>
        <w:t>abela</w:t>
      </w:r>
      <w:r>
        <w:rPr>
          <w:rFonts w:ascii="Helvetica" w:hAnsi="Helvetica" w:cs="Helvetica"/>
          <w:sz w:val="18"/>
          <w:szCs w:val="18"/>
        </w:rPr>
        <w:t xml:space="preserve"> 3. Perceba que o coeficiente de difusão apresentado na tabela 3 relacionado com o índice de vazios reflete na </w:t>
      </w:r>
      <w:r w:rsidRPr="7C40E1CC">
        <w:rPr>
          <w:rFonts w:ascii="Helvetica" w:hAnsi="Helvetica" w:cs="Helvetica"/>
          <w:i/>
          <w:sz w:val="18"/>
          <w:szCs w:val="18"/>
        </w:rPr>
        <w:t>C</w:t>
      </w:r>
      <w:r w:rsidRPr="7C40E1CC">
        <w:rPr>
          <w:rFonts w:ascii="Helvetica" w:hAnsi="Helvetica" w:cs="Helvetica"/>
          <w:i/>
          <w:sz w:val="18"/>
          <w:szCs w:val="18"/>
          <w:vertAlign w:val="subscript"/>
        </w:rPr>
        <w:t>s</w:t>
      </w:r>
      <w:r>
        <w:rPr>
          <w:rFonts w:ascii="Helvetica" w:hAnsi="Helvetica" w:cs="Helvetica"/>
          <w:sz w:val="18"/>
          <w:szCs w:val="18"/>
        </w:rPr>
        <w:t xml:space="preserve">. Quanto maior o índice de vazio, maior </w:t>
      </w:r>
      <w:r w:rsidRPr="7C40E1CC">
        <w:rPr>
          <w:rFonts w:ascii="Helvetica" w:hAnsi="Helvetica" w:cs="Helvetica"/>
          <w:i/>
          <w:sz w:val="18"/>
          <w:szCs w:val="18"/>
        </w:rPr>
        <w:t>D</w:t>
      </w:r>
      <w:r w:rsidRPr="7C40E1CC">
        <w:rPr>
          <w:rFonts w:ascii="Helvetica" w:hAnsi="Helvetica" w:cs="Helvetica"/>
          <w:i/>
          <w:sz w:val="18"/>
          <w:szCs w:val="18"/>
          <w:vertAlign w:val="subscript"/>
        </w:rPr>
        <w:t>a</w:t>
      </w:r>
      <w:r>
        <w:rPr>
          <w:rFonts w:ascii="Helvetica" w:hAnsi="Helvetica" w:cs="Helvetica"/>
          <w:i/>
          <w:iCs/>
          <w:sz w:val="18"/>
          <w:szCs w:val="18"/>
        </w:rPr>
        <w:t>,</w:t>
      </w:r>
      <w:r>
        <w:rPr>
          <w:rFonts w:ascii="Helvetica" w:hAnsi="Helvetica" w:cs="Helvetica"/>
          <w:sz w:val="18"/>
          <w:szCs w:val="18"/>
        </w:rPr>
        <w:t xml:space="preserve"> o que significa menor desempenho.  </w:t>
      </w:r>
    </w:p>
    <w:p w14:paraId="7D258977" w14:textId="1FC9B8D6" w:rsidR="00E02D33" w:rsidRDefault="00E02D33" w:rsidP="006C4536">
      <w:pPr>
        <w:ind w:firstLine="142"/>
        <w:jc w:val="center"/>
        <w:rPr>
          <w:rFonts w:ascii="Helvetica" w:hAnsi="Helvetica"/>
          <w:sz w:val="18"/>
          <w:szCs w:val="18"/>
        </w:rPr>
      </w:pPr>
    </w:p>
    <w:p w14:paraId="78CB8EE9" w14:textId="141C152B" w:rsidR="00BD2750" w:rsidRPr="00BD2750" w:rsidRDefault="00BD2750" w:rsidP="00BD2750">
      <w:pPr>
        <w:pStyle w:val="Legenda"/>
        <w:keepNext/>
        <w:spacing w:after="0"/>
        <w:ind w:left="142"/>
        <w:rPr>
          <w:rFonts w:ascii="Helvetica" w:hAnsi="Helvetica" w:cs="Helvetica"/>
          <w:i w:val="0"/>
          <w:iCs w:val="0"/>
        </w:rPr>
      </w:pPr>
      <w:r w:rsidRPr="00BD2750">
        <w:rPr>
          <w:rFonts w:ascii="Helvetica" w:hAnsi="Helvetica" w:cs="Helvetica"/>
          <w:i w:val="0"/>
          <w:iCs w:val="0"/>
          <w:color w:val="auto"/>
        </w:rPr>
        <w:t xml:space="preserve">Tabela </w:t>
      </w:r>
      <w:r w:rsidRPr="00BD2750">
        <w:rPr>
          <w:rFonts w:ascii="Helvetica" w:hAnsi="Helvetica" w:cs="Helvetica"/>
          <w:i w:val="0"/>
          <w:iCs w:val="0"/>
          <w:color w:val="auto"/>
        </w:rPr>
        <w:fldChar w:fldCharType="begin"/>
      </w:r>
      <w:r w:rsidRPr="00BD2750">
        <w:rPr>
          <w:rFonts w:ascii="Helvetica" w:hAnsi="Helvetica" w:cs="Helvetica"/>
          <w:i w:val="0"/>
          <w:iCs w:val="0"/>
          <w:color w:val="auto"/>
        </w:rPr>
        <w:instrText xml:space="preserve"> SEQ Tabela \* ARABIC </w:instrText>
      </w:r>
      <w:r w:rsidRPr="00BD2750">
        <w:rPr>
          <w:rFonts w:ascii="Helvetica" w:hAnsi="Helvetica" w:cs="Helvetica"/>
          <w:i w:val="0"/>
          <w:iCs w:val="0"/>
          <w:color w:val="auto"/>
        </w:rPr>
        <w:fldChar w:fldCharType="separate"/>
      </w:r>
      <w:r w:rsidR="00A24995">
        <w:rPr>
          <w:rFonts w:ascii="Helvetica" w:hAnsi="Helvetica" w:cs="Helvetica"/>
          <w:i w:val="0"/>
          <w:iCs w:val="0"/>
          <w:noProof/>
          <w:color w:val="auto"/>
        </w:rPr>
        <w:t>2</w:t>
      </w:r>
      <w:r w:rsidRPr="00BD2750">
        <w:rPr>
          <w:rFonts w:ascii="Helvetica" w:hAnsi="Helvetica" w:cs="Helvetica"/>
          <w:i w:val="0"/>
          <w:iCs w:val="0"/>
          <w:color w:val="auto"/>
        </w:rPr>
        <w:fldChar w:fldCharType="end"/>
      </w:r>
      <w:r w:rsidRPr="00BD2750">
        <w:rPr>
          <w:rFonts w:ascii="Helvetica" w:hAnsi="Helvetica" w:cs="Helvetica"/>
          <w:i w:val="0"/>
          <w:iCs w:val="0"/>
          <w:color w:val="auto"/>
        </w:rPr>
        <w:t>: Coeficiente de difusão aparente e concentração superficial de cloretos livres e totais</w:t>
      </w:r>
    </w:p>
    <w:p w14:paraId="4D209CBE" w14:textId="7729F14C" w:rsidR="009F6B14" w:rsidRDefault="00E02D33" w:rsidP="009F6B14">
      <w:pPr>
        <w:ind w:firstLine="142"/>
      </w:pPr>
      <w:r w:rsidRPr="00E02D33">
        <w:rPr>
          <w:rFonts w:ascii="Helvetica" w:hAnsi="Helvetica"/>
          <w:noProof/>
          <w:sz w:val="18"/>
          <w:szCs w:val="18"/>
          <w:lang w:val="pt-BR"/>
        </w:rPr>
        <w:drawing>
          <wp:inline distT="0" distB="0" distL="0" distR="0" wp14:anchorId="4DFFF39A" wp14:editId="01857004">
            <wp:extent cx="6082030" cy="8382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0840" cy="849061"/>
                    </a:xfrm>
                    <a:prstGeom prst="rect">
                      <a:avLst/>
                    </a:prstGeom>
                    <a:noFill/>
                    <a:ln>
                      <a:noFill/>
                    </a:ln>
                  </pic:spPr>
                </pic:pic>
              </a:graphicData>
            </a:graphic>
          </wp:inline>
        </w:drawing>
      </w:r>
    </w:p>
    <w:p w14:paraId="6EA4B99D" w14:textId="77777777" w:rsidR="009F6B14" w:rsidRDefault="009F6B14" w:rsidP="009F6B14">
      <w:pPr>
        <w:ind w:firstLine="142"/>
      </w:pPr>
    </w:p>
    <w:p w14:paraId="00000031" w14:textId="743DC4E5" w:rsidR="005D56E9" w:rsidRPr="00672AB8" w:rsidRDefault="387A7822" w:rsidP="387A7822">
      <w:pPr>
        <w:spacing w:before="100" w:after="240"/>
        <w:ind w:left="142" w:right="142" w:firstLine="142"/>
        <w:jc w:val="both"/>
        <w:rPr>
          <w:rFonts w:ascii="Helvetica" w:hAnsi="Helvetica" w:cs="Helvetica"/>
          <w:b/>
          <w:bCs/>
          <w:sz w:val="18"/>
          <w:szCs w:val="18"/>
        </w:rPr>
      </w:pPr>
      <w:r w:rsidRPr="387A7822">
        <w:rPr>
          <w:rFonts w:ascii="Helvetica" w:hAnsi="Helvetica" w:cs="Helvetica"/>
          <w:b/>
          <w:bCs/>
          <w:sz w:val="18"/>
          <w:szCs w:val="18"/>
        </w:rPr>
        <w:t>4</w:t>
      </w:r>
      <w:r w:rsidR="002841F4">
        <w:tab/>
      </w:r>
      <w:r w:rsidRPr="387A7822">
        <w:rPr>
          <w:rFonts w:ascii="Helvetica" w:hAnsi="Helvetica" w:cs="Helvetica"/>
          <w:b/>
          <w:bCs/>
          <w:sz w:val="18"/>
          <w:szCs w:val="18"/>
        </w:rPr>
        <w:t>Considerações Finais</w:t>
      </w:r>
    </w:p>
    <w:p w14:paraId="49C482E6" w14:textId="39347D90" w:rsidR="00950E8C" w:rsidRPr="002F074B" w:rsidRDefault="00B9295B" w:rsidP="34E137D2">
      <w:pPr>
        <w:spacing w:line="288" w:lineRule="auto"/>
        <w:ind w:left="142" w:right="142" w:firstLine="295"/>
        <w:jc w:val="both"/>
        <w:rPr>
          <w:rFonts w:ascii="Helvetica" w:hAnsi="Helvetica" w:cs="Helvetica"/>
          <w:sz w:val="18"/>
          <w:szCs w:val="18"/>
        </w:rPr>
      </w:pPr>
      <w:r w:rsidRPr="00672AB8">
        <w:rPr>
          <w:rFonts w:ascii="Helvetica" w:hAnsi="Helvetica" w:cs="Helvetica"/>
          <w:sz w:val="18"/>
          <w:szCs w:val="18"/>
        </w:rPr>
        <w:t xml:space="preserve">Diante do que foi exposto é possível concluir </w:t>
      </w:r>
      <w:r w:rsidR="57796D21" w:rsidRPr="57796D21">
        <w:rPr>
          <w:rFonts w:ascii="Helvetica" w:hAnsi="Helvetica" w:cs="Helvetica"/>
          <w:sz w:val="18"/>
          <w:szCs w:val="18"/>
        </w:rPr>
        <w:t>que a</w:t>
      </w:r>
      <w:r w:rsidR="006F669D" w:rsidRPr="002F074B">
        <w:rPr>
          <w:rFonts w:ascii="Helvetica" w:hAnsi="Helvetica" w:cs="Helvetica"/>
          <w:sz w:val="18"/>
          <w:szCs w:val="18"/>
        </w:rPr>
        <w:t xml:space="preserve"> concentração de cloretos tem</w:t>
      </w:r>
      <w:r w:rsidR="00982AA6" w:rsidRPr="002F074B">
        <w:rPr>
          <w:rFonts w:ascii="Helvetica" w:hAnsi="Helvetica" w:cs="Helvetica"/>
          <w:sz w:val="18"/>
          <w:szCs w:val="18"/>
        </w:rPr>
        <w:t xml:space="preserve"> uma tendência </w:t>
      </w:r>
      <w:r w:rsidR="00891085">
        <w:rPr>
          <w:rFonts w:ascii="Helvetica" w:hAnsi="Helvetica" w:cs="Helvetica"/>
          <w:sz w:val="18"/>
          <w:szCs w:val="18"/>
        </w:rPr>
        <w:t>de</w:t>
      </w:r>
      <w:r w:rsidR="00982AA6" w:rsidRPr="002F074B">
        <w:rPr>
          <w:rFonts w:ascii="Helvetica" w:hAnsi="Helvetica" w:cs="Helvetica"/>
          <w:sz w:val="18"/>
          <w:szCs w:val="18"/>
        </w:rPr>
        <w:t xml:space="preserve"> diminuir co</w:t>
      </w:r>
      <w:r w:rsidR="00D324BC" w:rsidRPr="002F074B">
        <w:rPr>
          <w:rFonts w:ascii="Helvetica" w:hAnsi="Helvetica" w:cs="Helvetica"/>
          <w:sz w:val="18"/>
          <w:szCs w:val="18"/>
        </w:rPr>
        <w:t>m</w:t>
      </w:r>
      <w:r w:rsidR="00A32288" w:rsidRPr="002F074B">
        <w:rPr>
          <w:rFonts w:ascii="Helvetica" w:hAnsi="Helvetica" w:cs="Helvetica"/>
          <w:sz w:val="18"/>
          <w:szCs w:val="18"/>
        </w:rPr>
        <w:t xml:space="preserve"> o deslocamento para </w:t>
      </w:r>
      <w:r w:rsidR="00B13F51" w:rsidRPr="002F074B">
        <w:rPr>
          <w:rFonts w:ascii="Helvetica" w:hAnsi="Helvetica" w:cs="Helvetica"/>
          <w:sz w:val="18"/>
          <w:szCs w:val="18"/>
        </w:rPr>
        <w:t xml:space="preserve">o </w:t>
      </w:r>
      <w:r w:rsidR="001C3411" w:rsidRPr="002F074B">
        <w:rPr>
          <w:rFonts w:ascii="Helvetica" w:hAnsi="Helvetica" w:cs="Helvetica"/>
          <w:sz w:val="18"/>
          <w:szCs w:val="18"/>
        </w:rPr>
        <w:t>interior da</w:t>
      </w:r>
      <w:r w:rsidR="00A32288" w:rsidRPr="002F074B">
        <w:rPr>
          <w:rFonts w:ascii="Helvetica" w:hAnsi="Helvetica" w:cs="Helvetica"/>
          <w:sz w:val="18"/>
          <w:szCs w:val="18"/>
        </w:rPr>
        <w:t xml:space="preserve"> amostra, devido principalmente </w:t>
      </w:r>
      <w:r w:rsidR="0062428A" w:rsidRPr="002F074B">
        <w:rPr>
          <w:rFonts w:ascii="Helvetica" w:hAnsi="Helvetica" w:cs="Helvetica"/>
          <w:sz w:val="18"/>
          <w:szCs w:val="18"/>
        </w:rPr>
        <w:t>ao processo natural d</w:t>
      </w:r>
      <w:r w:rsidR="003D3C0D" w:rsidRPr="002F074B">
        <w:rPr>
          <w:rFonts w:ascii="Helvetica" w:hAnsi="Helvetica" w:cs="Helvetica"/>
          <w:sz w:val="18"/>
          <w:szCs w:val="18"/>
        </w:rPr>
        <w:t>e</w:t>
      </w:r>
      <w:r w:rsidR="0062428A" w:rsidRPr="002F074B">
        <w:rPr>
          <w:rFonts w:ascii="Helvetica" w:hAnsi="Helvetica" w:cs="Helvetica"/>
          <w:sz w:val="18"/>
          <w:szCs w:val="18"/>
        </w:rPr>
        <w:t xml:space="preserve"> difusão</w:t>
      </w:r>
      <w:r w:rsidR="003D3C0D" w:rsidRPr="002F074B">
        <w:rPr>
          <w:rFonts w:ascii="Helvetica" w:hAnsi="Helvetica" w:cs="Helvetica"/>
          <w:sz w:val="18"/>
          <w:szCs w:val="18"/>
        </w:rPr>
        <w:t>,</w:t>
      </w:r>
      <w:r w:rsidR="0062428A" w:rsidRPr="002F074B">
        <w:rPr>
          <w:rFonts w:ascii="Helvetica" w:hAnsi="Helvetica" w:cs="Helvetica"/>
          <w:sz w:val="18"/>
          <w:szCs w:val="18"/>
        </w:rPr>
        <w:t xml:space="preserve"> que acontece de fora para dentro</w:t>
      </w:r>
      <w:r w:rsidR="00AB1FB1">
        <w:rPr>
          <w:rFonts w:ascii="Helvetica" w:hAnsi="Helvetica" w:cs="Helvetica"/>
          <w:sz w:val="18"/>
          <w:szCs w:val="18"/>
        </w:rPr>
        <w:t xml:space="preserve"> e a ligação de íons cloro </w:t>
      </w:r>
      <w:r w:rsidR="0045554D">
        <w:rPr>
          <w:rFonts w:ascii="Helvetica" w:hAnsi="Helvetica" w:cs="Helvetica"/>
          <w:sz w:val="18"/>
          <w:szCs w:val="18"/>
        </w:rPr>
        <w:t>n</w:t>
      </w:r>
      <w:r w:rsidR="00AB1FB1">
        <w:rPr>
          <w:rFonts w:ascii="Helvetica" w:hAnsi="Helvetica" w:cs="Helvetica"/>
          <w:sz w:val="18"/>
          <w:szCs w:val="18"/>
        </w:rPr>
        <w:t xml:space="preserve">a </w:t>
      </w:r>
      <w:r w:rsidR="2419EA24" w:rsidRPr="2419EA24">
        <w:rPr>
          <w:rFonts w:ascii="Helvetica" w:hAnsi="Helvetica" w:cs="Helvetica"/>
          <w:sz w:val="18"/>
          <w:szCs w:val="18"/>
        </w:rPr>
        <w:t>matriz cimentícia.</w:t>
      </w:r>
      <w:r w:rsidR="0062428A" w:rsidRPr="002F074B">
        <w:rPr>
          <w:rFonts w:ascii="Helvetica" w:hAnsi="Helvetica" w:cs="Helvetica"/>
          <w:sz w:val="18"/>
          <w:szCs w:val="18"/>
        </w:rPr>
        <w:t xml:space="preserve"> </w:t>
      </w:r>
      <w:r w:rsidR="001C3411" w:rsidRPr="002F074B">
        <w:rPr>
          <w:rFonts w:ascii="Helvetica" w:hAnsi="Helvetica" w:cs="Helvetica"/>
          <w:sz w:val="18"/>
          <w:szCs w:val="18"/>
        </w:rPr>
        <w:t>Essas reduções também ocorrem</w:t>
      </w:r>
      <w:r w:rsidR="003D3C0D" w:rsidRPr="002F074B">
        <w:rPr>
          <w:rFonts w:ascii="Helvetica" w:hAnsi="Helvetica" w:cs="Helvetica"/>
          <w:sz w:val="18"/>
          <w:szCs w:val="18"/>
        </w:rPr>
        <w:t xml:space="preserve"> quando </w:t>
      </w:r>
      <w:r w:rsidR="001C3411" w:rsidRPr="002F074B">
        <w:rPr>
          <w:rFonts w:ascii="Helvetica" w:hAnsi="Helvetica" w:cs="Helvetica"/>
          <w:sz w:val="18"/>
          <w:szCs w:val="18"/>
        </w:rPr>
        <w:t>diminui</w:t>
      </w:r>
      <w:r w:rsidR="003D3C0D" w:rsidRPr="002F074B">
        <w:rPr>
          <w:rFonts w:ascii="Helvetica" w:hAnsi="Helvetica" w:cs="Helvetica"/>
          <w:sz w:val="18"/>
          <w:szCs w:val="18"/>
        </w:rPr>
        <w:t xml:space="preserve"> a </w:t>
      </w:r>
      <w:r w:rsidR="001C3411" w:rsidRPr="002F074B">
        <w:rPr>
          <w:rFonts w:ascii="Helvetica" w:hAnsi="Helvetica" w:cs="Helvetica"/>
          <w:sz w:val="18"/>
          <w:szCs w:val="18"/>
        </w:rPr>
        <w:t>relação a/agl</w:t>
      </w:r>
      <w:r w:rsidR="00891085">
        <w:rPr>
          <w:rFonts w:ascii="Helvetica" w:hAnsi="Helvetica" w:cs="Helvetica"/>
          <w:sz w:val="18"/>
          <w:szCs w:val="18"/>
        </w:rPr>
        <w:t xml:space="preserve">, </w:t>
      </w:r>
      <w:r w:rsidR="613E3D21" w:rsidRPr="613E3D21">
        <w:rPr>
          <w:rFonts w:ascii="Helvetica" w:hAnsi="Helvetica" w:cs="Helvetica"/>
          <w:sz w:val="18"/>
          <w:szCs w:val="18"/>
        </w:rPr>
        <w:t>atribuindo</w:t>
      </w:r>
      <w:r w:rsidR="00891085">
        <w:rPr>
          <w:rFonts w:ascii="Helvetica" w:hAnsi="Helvetica" w:cs="Helvetica"/>
          <w:sz w:val="18"/>
          <w:szCs w:val="18"/>
        </w:rPr>
        <w:t xml:space="preserve"> esse </w:t>
      </w:r>
      <w:r w:rsidR="004945C5">
        <w:rPr>
          <w:rFonts w:ascii="Helvetica" w:hAnsi="Helvetica" w:cs="Helvetica"/>
          <w:sz w:val="18"/>
          <w:szCs w:val="18"/>
        </w:rPr>
        <w:t>comportamento a</w:t>
      </w:r>
      <w:r w:rsidR="00891085">
        <w:rPr>
          <w:rFonts w:ascii="Helvetica" w:hAnsi="Helvetica" w:cs="Helvetica"/>
          <w:sz w:val="18"/>
          <w:szCs w:val="18"/>
        </w:rPr>
        <w:t xml:space="preserve"> redução de </w:t>
      </w:r>
      <w:r w:rsidR="004945C5">
        <w:rPr>
          <w:rFonts w:ascii="Helvetica" w:hAnsi="Helvetica" w:cs="Helvetica"/>
          <w:sz w:val="18"/>
          <w:szCs w:val="18"/>
        </w:rPr>
        <w:t xml:space="preserve">poros da amostra. </w:t>
      </w:r>
    </w:p>
    <w:p w14:paraId="0AADF01B" w14:textId="03D93919" w:rsidR="008A41A5" w:rsidRPr="00672AB8" w:rsidRDefault="00A27E95" w:rsidP="34E137D2">
      <w:pPr>
        <w:spacing w:line="288" w:lineRule="auto"/>
        <w:ind w:left="142" w:right="142" w:firstLine="295"/>
        <w:jc w:val="both"/>
        <w:rPr>
          <w:rFonts w:ascii="Helvetica" w:hAnsi="Helvetica" w:cs="Helvetica"/>
          <w:sz w:val="18"/>
          <w:szCs w:val="18"/>
        </w:rPr>
      </w:pPr>
      <w:r w:rsidRPr="00672AB8">
        <w:rPr>
          <w:rFonts w:ascii="Helvetica" w:hAnsi="Helvetica" w:cs="Helvetica"/>
          <w:sz w:val="18"/>
          <w:szCs w:val="18"/>
        </w:rPr>
        <w:t xml:space="preserve">Por fim, os valores </w:t>
      </w:r>
      <w:r w:rsidR="00E4390E" w:rsidRPr="00672AB8">
        <w:rPr>
          <w:rFonts w:ascii="Helvetica" w:hAnsi="Helvetica" w:cs="Helvetica"/>
          <w:sz w:val="18"/>
          <w:szCs w:val="18"/>
        </w:rPr>
        <w:t xml:space="preserve">finais </w:t>
      </w:r>
      <w:r w:rsidRPr="00672AB8">
        <w:rPr>
          <w:rFonts w:ascii="Helvetica" w:hAnsi="Helvetica" w:cs="Helvetica"/>
          <w:sz w:val="18"/>
          <w:szCs w:val="18"/>
        </w:rPr>
        <w:t>do coeficiente de difusão de cloretos</w:t>
      </w:r>
      <w:r w:rsidR="007929D4" w:rsidRPr="00672AB8">
        <w:rPr>
          <w:rFonts w:ascii="Helvetica" w:hAnsi="Helvetica" w:cs="Helvetica"/>
          <w:sz w:val="18"/>
          <w:szCs w:val="18"/>
        </w:rPr>
        <w:t xml:space="preserve"> (livres e totais)</w:t>
      </w:r>
      <w:r w:rsidR="00605D4A" w:rsidRPr="00672AB8">
        <w:rPr>
          <w:rFonts w:ascii="Helvetica" w:hAnsi="Helvetica" w:cs="Helvetica"/>
          <w:sz w:val="18"/>
          <w:szCs w:val="18"/>
        </w:rPr>
        <w:t xml:space="preserve"> demostra</w:t>
      </w:r>
      <w:r w:rsidR="00C426E7">
        <w:rPr>
          <w:rFonts w:ascii="Helvetica" w:hAnsi="Helvetica" w:cs="Helvetica"/>
          <w:sz w:val="18"/>
          <w:szCs w:val="18"/>
        </w:rPr>
        <w:t>ra</w:t>
      </w:r>
      <w:r w:rsidR="00605D4A" w:rsidRPr="00672AB8">
        <w:rPr>
          <w:rFonts w:ascii="Helvetica" w:hAnsi="Helvetica" w:cs="Helvetica"/>
          <w:sz w:val="18"/>
          <w:szCs w:val="18"/>
        </w:rPr>
        <w:t>m que o uso de cinza</w:t>
      </w:r>
      <w:r w:rsidR="000A3AFC">
        <w:rPr>
          <w:rFonts w:ascii="Helvetica" w:hAnsi="Helvetica" w:cs="Helvetica"/>
          <w:sz w:val="18"/>
          <w:szCs w:val="18"/>
        </w:rPr>
        <w:t>s</w:t>
      </w:r>
      <w:r w:rsidR="00605D4A" w:rsidRPr="00672AB8">
        <w:rPr>
          <w:rFonts w:ascii="Helvetica" w:hAnsi="Helvetica" w:cs="Helvetica"/>
          <w:sz w:val="18"/>
          <w:szCs w:val="18"/>
        </w:rPr>
        <w:t xml:space="preserve"> volante</w:t>
      </w:r>
      <w:r w:rsidR="000A3AFC">
        <w:rPr>
          <w:rFonts w:ascii="Helvetica" w:hAnsi="Helvetica" w:cs="Helvetica"/>
          <w:sz w:val="18"/>
          <w:szCs w:val="18"/>
        </w:rPr>
        <w:t>s</w:t>
      </w:r>
      <w:r w:rsidR="00605D4A" w:rsidRPr="00672AB8">
        <w:rPr>
          <w:rFonts w:ascii="Helvetica" w:hAnsi="Helvetica" w:cs="Helvetica"/>
          <w:sz w:val="18"/>
          <w:szCs w:val="18"/>
        </w:rPr>
        <w:t xml:space="preserve"> é eficiente </w:t>
      </w:r>
      <w:r w:rsidR="007601C9" w:rsidRPr="00672AB8">
        <w:rPr>
          <w:rFonts w:ascii="Helvetica" w:hAnsi="Helvetica" w:cs="Helvetica"/>
          <w:sz w:val="18"/>
          <w:szCs w:val="18"/>
        </w:rPr>
        <w:t>quando deseja</w:t>
      </w:r>
      <w:r w:rsidR="00BE3FB9">
        <w:rPr>
          <w:rFonts w:ascii="Helvetica" w:hAnsi="Helvetica" w:cs="Helvetica"/>
          <w:sz w:val="18"/>
          <w:szCs w:val="18"/>
        </w:rPr>
        <w:t>do o</w:t>
      </w:r>
      <w:r w:rsidR="007601C9" w:rsidRPr="00672AB8">
        <w:rPr>
          <w:rFonts w:ascii="Helvetica" w:hAnsi="Helvetica" w:cs="Helvetica"/>
          <w:sz w:val="18"/>
          <w:szCs w:val="18"/>
        </w:rPr>
        <w:t xml:space="preserve"> aument</w:t>
      </w:r>
      <w:r w:rsidR="00BE3FB9">
        <w:rPr>
          <w:rFonts w:ascii="Helvetica" w:hAnsi="Helvetica" w:cs="Helvetica"/>
          <w:sz w:val="18"/>
          <w:szCs w:val="18"/>
        </w:rPr>
        <w:t>o</w:t>
      </w:r>
      <w:r w:rsidR="007601C9" w:rsidRPr="00672AB8">
        <w:rPr>
          <w:rFonts w:ascii="Helvetica" w:hAnsi="Helvetica" w:cs="Helvetica"/>
          <w:sz w:val="18"/>
          <w:szCs w:val="18"/>
        </w:rPr>
        <w:t xml:space="preserve"> </w:t>
      </w:r>
      <w:r w:rsidR="00BE3FB9">
        <w:rPr>
          <w:rFonts w:ascii="Helvetica" w:hAnsi="Helvetica" w:cs="Helvetica"/>
          <w:sz w:val="18"/>
          <w:szCs w:val="18"/>
        </w:rPr>
        <w:t>n</w:t>
      </w:r>
      <w:r w:rsidR="007601C9" w:rsidRPr="00672AB8">
        <w:rPr>
          <w:rFonts w:ascii="Helvetica" w:hAnsi="Helvetica" w:cs="Helvetica"/>
          <w:sz w:val="18"/>
          <w:szCs w:val="18"/>
        </w:rPr>
        <w:t>a resistência do concreto ao transporte de íons cloretos</w:t>
      </w:r>
      <w:r w:rsidR="00874E94">
        <w:rPr>
          <w:rFonts w:ascii="Helvetica" w:hAnsi="Helvetica" w:cs="Helvetica"/>
          <w:sz w:val="18"/>
          <w:szCs w:val="18"/>
        </w:rPr>
        <w:t xml:space="preserve"> para as </w:t>
      </w:r>
      <w:r w:rsidR="00E12EA1">
        <w:rPr>
          <w:rFonts w:ascii="Helvetica" w:hAnsi="Helvetica" w:cs="Helvetica"/>
          <w:sz w:val="18"/>
          <w:szCs w:val="18"/>
        </w:rPr>
        <w:t>relações</w:t>
      </w:r>
      <w:r w:rsidR="473F02A9" w:rsidRPr="473F02A9">
        <w:rPr>
          <w:rFonts w:ascii="Helvetica" w:hAnsi="Helvetica" w:cs="Helvetica"/>
          <w:sz w:val="18"/>
          <w:szCs w:val="18"/>
        </w:rPr>
        <w:t xml:space="preserve"> </w:t>
      </w:r>
      <w:r w:rsidR="00E12EA1">
        <w:rPr>
          <w:rFonts w:ascii="Helvetica" w:hAnsi="Helvetica" w:cs="Helvetica"/>
          <w:sz w:val="18"/>
          <w:szCs w:val="18"/>
        </w:rPr>
        <w:t xml:space="preserve">água/aglomerante de 0,55 e 0,45. </w:t>
      </w:r>
    </w:p>
    <w:p w14:paraId="0ADA493C" w14:textId="4072DFFF" w:rsidR="000D1907" w:rsidRPr="001621CF" w:rsidRDefault="000D1907" w:rsidP="000D1907">
      <w:pPr>
        <w:widowControl w:val="0"/>
        <w:spacing w:before="100" w:after="100" w:line="288" w:lineRule="auto"/>
        <w:ind w:left="142" w:right="141"/>
        <w:jc w:val="both"/>
        <w:rPr>
          <w:rFonts w:ascii="Helvetica" w:eastAsia="Helvetica Neue" w:hAnsi="Helvetica" w:cs="Helvetica"/>
          <w:b/>
          <w:sz w:val="18"/>
          <w:szCs w:val="18"/>
        </w:rPr>
      </w:pPr>
      <w:r>
        <w:rPr>
          <w:rFonts w:ascii="Helvetica" w:eastAsia="Helvetica Neue" w:hAnsi="Helvetica" w:cs="Helvetica"/>
          <w:b/>
          <w:sz w:val="18"/>
          <w:szCs w:val="18"/>
        </w:rPr>
        <w:t>Agradecimentos</w:t>
      </w:r>
    </w:p>
    <w:p w14:paraId="00000034" w14:textId="57E1D2CB" w:rsidR="005D56E9" w:rsidRPr="00AB7CE4" w:rsidRDefault="387A7822" w:rsidP="002841F4">
      <w:pPr>
        <w:widowControl w:val="0"/>
        <w:spacing w:line="288" w:lineRule="auto"/>
        <w:ind w:left="142" w:right="141" w:firstLine="294"/>
        <w:jc w:val="both"/>
        <w:rPr>
          <w:rFonts w:ascii="Helvetica Neue" w:eastAsia="Helvetica Neue" w:hAnsi="Helvetica Neue" w:cs="Helvetica Neue"/>
          <w:color w:val="000000" w:themeColor="text1"/>
          <w:sz w:val="18"/>
          <w:szCs w:val="18"/>
        </w:rPr>
      </w:pPr>
      <w:r w:rsidRPr="387A7822">
        <w:rPr>
          <w:rFonts w:ascii="Helvetica" w:eastAsia="Helvetica Neue" w:hAnsi="Helvetica" w:cs="Helvetica"/>
          <w:sz w:val="18"/>
          <w:szCs w:val="18"/>
        </w:rPr>
        <w:t xml:space="preserve">Os autores são gratos ao </w:t>
      </w:r>
      <w:r w:rsidR="009F6B14">
        <w:rPr>
          <w:rFonts w:ascii="Helvetica" w:eastAsia="Helvetica Neue" w:hAnsi="Helvetica" w:cs="Helvetica"/>
          <w:sz w:val="18"/>
          <w:szCs w:val="18"/>
        </w:rPr>
        <w:t>IFPB</w:t>
      </w:r>
      <w:r w:rsidR="00EA5AC7">
        <w:rPr>
          <w:rFonts w:ascii="Helvetica" w:eastAsia="Helvetica Neue" w:hAnsi="Helvetica" w:cs="Helvetica"/>
          <w:sz w:val="18"/>
          <w:szCs w:val="18"/>
        </w:rPr>
        <w:t xml:space="preserve"> </w:t>
      </w:r>
      <w:r w:rsidR="000723E9">
        <w:rPr>
          <w:rFonts w:ascii="Helvetica" w:eastAsia="Helvetica Neue" w:hAnsi="Helvetica" w:cs="Helvetica"/>
          <w:sz w:val="18"/>
          <w:szCs w:val="18"/>
        </w:rPr>
        <w:t>por fomentar o financiamento d</w:t>
      </w:r>
      <w:r w:rsidRPr="387A7822">
        <w:rPr>
          <w:rFonts w:ascii="Helvetica" w:eastAsia="Helvetica Neue" w:hAnsi="Helvetica" w:cs="Helvetica"/>
          <w:color w:val="000000" w:themeColor="text1"/>
          <w:sz w:val="18"/>
          <w:szCs w:val="18"/>
        </w:rPr>
        <w:t>o projeto</w:t>
      </w:r>
      <w:r w:rsidR="000723E9">
        <w:rPr>
          <w:rFonts w:ascii="Helvetica" w:eastAsia="Helvetica Neue" w:hAnsi="Helvetica" w:cs="Helvetica"/>
          <w:color w:val="000000" w:themeColor="text1"/>
          <w:sz w:val="18"/>
          <w:szCs w:val="18"/>
        </w:rPr>
        <w:t xml:space="preserve"> de pesquisa.</w:t>
      </w:r>
      <w:r w:rsidRPr="387A7822">
        <w:rPr>
          <w:rFonts w:ascii="Helvetica" w:eastAsia="Helvetica Neue" w:hAnsi="Helvetica" w:cs="Helvetica"/>
          <w:color w:val="FFC000"/>
          <w:sz w:val="18"/>
          <w:szCs w:val="18"/>
        </w:rPr>
        <w:t xml:space="preserve"> </w:t>
      </w:r>
    </w:p>
    <w:p w14:paraId="00000035" w14:textId="6FC95519" w:rsidR="005D56E9" w:rsidRPr="001621CF" w:rsidRDefault="00A03B06" w:rsidP="009F6B14">
      <w:pPr>
        <w:widowControl w:val="0"/>
        <w:spacing w:before="100" w:after="100" w:line="288" w:lineRule="auto"/>
        <w:ind w:left="142" w:right="142"/>
        <w:jc w:val="both"/>
        <w:rPr>
          <w:rFonts w:ascii="Helvetica" w:eastAsia="Helvetica Neue" w:hAnsi="Helvetica" w:cs="Helvetica"/>
          <w:b/>
          <w:sz w:val="18"/>
          <w:szCs w:val="18"/>
        </w:rPr>
      </w:pPr>
      <w:r w:rsidRPr="001621CF">
        <w:rPr>
          <w:rFonts w:ascii="Helvetica" w:eastAsia="Helvetica Neue" w:hAnsi="Helvetica" w:cs="Helvetica"/>
          <w:b/>
          <w:sz w:val="18"/>
          <w:szCs w:val="18"/>
        </w:rPr>
        <w:t>Referências</w:t>
      </w:r>
    </w:p>
    <w:p w14:paraId="3689132E" w14:textId="17385030" w:rsidR="002841F4" w:rsidRPr="003A337D" w:rsidRDefault="002841F4" w:rsidP="00DF0A39">
      <w:pPr>
        <w:widowControl w:val="0"/>
        <w:autoSpaceDE w:val="0"/>
        <w:autoSpaceDN w:val="0"/>
        <w:adjustRightInd w:val="0"/>
        <w:spacing w:line="288" w:lineRule="auto"/>
        <w:ind w:left="142" w:right="142"/>
        <w:jc w:val="both"/>
        <w:rPr>
          <w:rFonts w:ascii="Helvetica" w:hAnsi="Helvetica" w:cs="Helvetica"/>
          <w:noProof/>
          <w:sz w:val="18"/>
          <w:szCs w:val="18"/>
        </w:rPr>
      </w:pPr>
      <w:r w:rsidRPr="5BB23D00">
        <w:rPr>
          <w:rFonts w:ascii="Helvetica" w:eastAsia="Helvetica Neue" w:hAnsi="Helvetica" w:cs="Helvetica"/>
          <w:sz w:val="18"/>
          <w:szCs w:val="18"/>
        </w:rPr>
        <w:fldChar w:fldCharType="begin" w:fldLock="1"/>
      </w:r>
      <w:r w:rsidR="00581F7A" w:rsidRPr="5BB23D00">
        <w:rPr>
          <w:rFonts w:ascii="Helvetica" w:eastAsia="Helvetica Neue" w:hAnsi="Helvetica" w:cs="Helvetica"/>
          <w:sz w:val="18"/>
          <w:szCs w:val="18"/>
        </w:rPr>
        <w:instrText xml:space="preserve">ADDIN Mendeley Bibliography CSL_BIBLIOGRAPHY </w:instrText>
      </w:r>
      <w:r w:rsidRPr="5BB23D00">
        <w:rPr>
          <w:rFonts w:ascii="Helvetica" w:eastAsia="Helvetica Neue" w:hAnsi="Helvetica" w:cs="Helvetica"/>
          <w:sz w:val="18"/>
          <w:szCs w:val="18"/>
        </w:rPr>
        <w:fldChar w:fldCharType="separate"/>
      </w:r>
      <w:r w:rsidR="000723E9">
        <w:rPr>
          <w:rFonts w:ascii="Helvetica" w:hAnsi="Helvetica" w:cs="Helvetica"/>
          <w:noProof/>
          <w:sz w:val="18"/>
          <w:szCs w:val="18"/>
        </w:rPr>
        <w:t>ABNT NBR 9778.</w:t>
      </w:r>
      <w:r w:rsidR="5BB23D00" w:rsidRPr="5BB23D00">
        <w:rPr>
          <w:rFonts w:ascii="Helvetica" w:hAnsi="Helvetica" w:cs="Helvetica"/>
          <w:noProof/>
          <w:sz w:val="18"/>
          <w:szCs w:val="18"/>
        </w:rPr>
        <w:t>ASSOCIAÇÃO</w:t>
      </w:r>
      <w:r w:rsidR="000723E9">
        <w:rPr>
          <w:rFonts w:ascii="Helvetica" w:hAnsi="Helvetica" w:cs="Helvetica"/>
          <w:noProof/>
          <w:sz w:val="18"/>
          <w:szCs w:val="18"/>
        </w:rPr>
        <w:t xml:space="preserve"> BRASILEIRA DE NORMAS TÉCNICAS:</w:t>
      </w:r>
      <w:r w:rsidR="5BB23D00" w:rsidRPr="5BB23D00">
        <w:rPr>
          <w:rFonts w:ascii="Helvetica" w:hAnsi="Helvetica" w:cs="Helvetica"/>
          <w:noProof/>
          <w:sz w:val="18"/>
          <w:szCs w:val="18"/>
        </w:rPr>
        <w:t>Argamassa e concreto endurecidos - determinação da absorção de água, índice de vazios e massa específica.</w:t>
      </w:r>
      <w:r w:rsidR="00172637">
        <w:rPr>
          <w:rFonts w:ascii="Helvetica" w:hAnsi="Helvetica" w:cs="Helvetica"/>
          <w:noProof/>
          <w:sz w:val="18"/>
          <w:szCs w:val="18"/>
        </w:rPr>
        <w:t xml:space="preserve"> ABNT, 2005. p. 5-7.</w:t>
      </w:r>
      <w:r w:rsidR="5BB23D00" w:rsidRPr="5BB23D00">
        <w:rPr>
          <w:rFonts w:ascii="Helvetica" w:hAnsi="Helvetica" w:cs="Helvetica"/>
          <w:noProof/>
          <w:sz w:val="18"/>
          <w:szCs w:val="18"/>
        </w:rPr>
        <w:t xml:space="preserve">  </w:t>
      </w:r>
    </w:p>
    <w:p w14:paraId="43B19EF5" w14:textId="2D72CEEE" w:rsidR="002841F4" w:rsidRDefault="00DF0A39" w:rsidP="009F6B14">
      <w:pPr>
        <w:widowControl w:val="0"/>
        <w:autoSpaceDE w:val="0"/>
        <w:autoSpaceDN w:val="0"/>
        <w:adjustRightInd w:val="0"/>
        <w:spacing w:line="288" w:lineRule="auto"/>
        <w:ind w:left="142" w:right="142"/>
        <w:jc w:val="both"/>
        <w:rPr>
          <w:rFonts w:ascii="Helvetica" w:hAnsi="Helvetica" w:cs="Helvetica"/>
          <w:noProof/>
          <w:sz w:val="18"/>
          <w:szCs w:val="18"/>
        </w:rPr>
      </w:pPr>
      <w:r>
        <w:rPr>
          <w:rFonts w:ascii="Helvetica" w:hAnsi="Helvetica" w:cs="Helvetica"/>
          <w:noProof/>
          <w:sz w:val="18"/>
          <w:szCs w:val="18"/>
        </w:rPr>
        <w:t xml:space="preserve">ABNT </w:t>
      </w:r>
      <w:r w:rsidR="5BB23D00" w:rsidRPr="5BB23D00">
        <w:rPr>
          <w:rFonts w:ascii="Helvetica" w:hAnsi="Helvetica" w:cs="Helvetica"/>
          <w:noProof/>
          <w:sz w:val="18"/>
          <w:szCs w:val="18"/>
        </w:rPr>
        <w:t xml:space="preserve"> NBR 5739. Concreto — Ensaio de compressão de corpos de prova cilíndricos. Rio de janeiro, 2018. p. 16. </w:t>
      </w:r>
    </w:p>
    <w:p w14:paraId="28793DD4" w14:textId="4338CE72" w:rsidR="00DF0A39" w:rsidRPr="003A337D" w:rsidRDefault="00DF0A39" w:rsidP="009F6B14">
      <w:pPr>
        <w:widowControl w:val="0"/>
        <w:autoSpaceDE w:val="0"/>
        <w:autoSpaceDN w:val="0"/>
        <w:adjustRightInd w:val="0"/>
        <w:spacing w:line="288" w:lineRule="auto"/>
        <w:ind w:left="142" w:right="142"/>
        <w:jc w:val="both"/>
        <w:rPr>
          <w:rFonts w:ascii="Helvetica" w:hAnsi="Helvetica" w:cs="Helvetica"/>
          <w:noProof/>
          <w:sz w:val="18"/>
          <w:szCs w:val="18"/>
        </w:rPr>
      </w:pPr>
      <w:r w:rsidRPr="00DF0A39">
        <w:rPr>
          <w:rFonts w:ascii="Helvetica" w:hAnsi="Helvetica" w:cs="Helvetica"/>
          <w:noProof/>
          <w:sz w:val="18"/>
          <w:szCs w:val="18"/>
        </w:rPr>
        <w:t>ASTM C114-</w:t>
      </w:r>
      <w:r>
        <w:rPr>
          <w:rFonts w:ascii="Helvetica" w:hAnsi="Helvetica" w:cs="Helvetica"/>
          <w:noProof/>
          <w:sz w:val="18"/>
          <w:szCs w:val="18"/>
        </w:rPr>
        <w:t>07</w:t>
      </w:r>
      <w:r w:rsidRPr="00DF0A39">
        <w:rPr>
          <w:rFonts w:ascii="Helvetica" w:hAnsi="Helvetica" w:cs="Helvetica"/>
          <w:noProof/>
          <w:sz w:val="18"/>
          <w:szCs w:val="18"/>
        </w:rPr>
        <w:t>, Standard Test Methods for Chemical Analysis of Hydraulic Cement, ASTM International</w:t>
      </w:r>
      <w:r>
        <w:rPr>
          <w:rFonts w:ascii="Helvetica" w:hAnsi="Helvetica" w:cs="Helvetica"/>
          <w:noProof/>
          <w:sz w:val="18"/>
          <w:szCs w:val="18"/>
        </w:rPr>
        <w:t>.</w:t>
      </w:r>
    </w:p>
    <w:p w14:paraId="102BEF47" w14:textId="46C3D3A2" w:rsidR="002841F4" w:rsidRPr="003A337D" w:rsidRDefault="00172637" w:rsidP="009F6B14">
      <w:pPr>
        <w:widowControl w:val="0"/>
        <w:autoSpaceDE w:val="0"/>
        <w:autoSpaceDN w:val="0"/>
        <w:adjustRightInd w:val="0"/>
        <w:spacing w:line="288" w:lineRule="auto"/>
        <w:ind w:left="142" w:right="142"/>
        <w:jc w:val="both"/>
        <w:rPr>
          <w:rFonts w:ascii="Helvetica" w:hAnsi="Helvetica" w:cs="Helvetica"/>
          <w:noProof/>
          <w:sz w:val="18"/>
          <w:szCs w:val="18"/>
        </w:rPr>
      </w:pPr>
      <w:r>
        <w:rPr>
          <w:rFonts w:ascii="Helvetica" w:hAnsi="Helvetica" w:cs="Helvetica"/>
          <w:noProof/>
          <w:sz w:val="18"/>
          <w:szCs w:val="18"/>
        </w:rPr>
        <w:t>DHIR, R.</w:t>
      </w:r>
      <w:r w:rsidR="009F6B14">
        <w:rPr>
          <w:rFonts w:ascii="Helvetica" w:hAnsi="Helvetica" w:cs="Helvetica"/>
          <w:noProof/>
          <w:sz w:val="18"/>
          <w:szCs w:val="18"/>
        </w:rPr>
        <w:t>K.;BYARS, E. A. PFA concrete:</w:t>
      </w:r>
      <w:r w:rsidR="5BB23D00" w:rsidRPr="5BB23D00">
        <w:rPr>
          <w:rFonts w:ascii="Helvetica" w:hAnsi="Helvetica" w:cs="Helvetica"/>
          <w:noProof/>
          <w:sz w:val="18"/>
          <w:szCs w:val="18"/>
        </w:rPr>
        <w:t>chloride diffusion rates.</w:t>
      </w:r>
      <w:r w:rsidR="000723E9">
        <w:rPr>
          <w:rFonts w:ascii="Helvetica" w:hAnsi="Helvetica" w:cs="Helvetica"/>
          <w:noProof/>
          <w:sz w:val="18"/>
          <w:szCs w:val="18"/>
        </w:rPr>
        <w:t xml:space="preserve"> Magazine of Con</w:t>
      </w:r>
      <w:r>
        <w:rPr>
          <w:rFonts w:ascii="Helvetica" w:hAnsi="Helvetica" w:cs="Helvetica"/>
          <w:noProof/>
          <w:sz w:val="18"/>
          <w:szCs w:val="18"/>
        </w:rPr>
        <w:t>crete Research,1993.v.45,n.162,</w:t>
      </w:r>
      <w:r w:rsidR="000723E9">
        <w:rPr>
          <w:rFonts w:ascii="Helvetica" w:hAnsi="Helvetica" w:cs="Helvetica"/>
          <w:noProof/>
          <w:sz w:val="18"/>
          <w:szCs w:val="18"/>
        </w:rPr>
        <w:t>p.</w:t>
      </w:r>
      <w:r w:rsidR="5BB23D00" w:rsidRPr="5BB23D00">
        <w:rPr>
          <w:rFonts w:ascii="Helvetica" w:hAnsi="Helvetica" w:cs="Helvetica"/>
          <w:noProof/>
          <w:sz w:val="18"/>
          <w:szCs w:val="18"/>
        </w:rPr>
        <w:t xml:space="preserve">1–9. </w:t>
      </w:r>
    </w:p>
    <w:p w14:paraId="00873B35" w14:textId="77777777" w:rsidR="002841F4" w:rsidRPr="003A337D" w:rsidRDefault="5BB23D00" w:rsidP="009F6B14">
      <w:pPr>
        <w:widowControl w:val="0"/>
        <w:autoSpaceDE w:val="0"/>
        <w:autoSpaceDN w:val="0"/>
        <w:adjustRightInd w:val="0"/>
        <w:spacing w:line="288" w:lineRule="auto"/>
        <w:ind w:left="142" w:right="142"/>
        <w:jc w:val="both"/>
        <w:rPr>
          <w:rFonts w:ascii="Helvetica" w:hAnsi="Helvetica" w:cs="Helvetica"/>
          <w:noProof/>
          <w:sz w:val="18"/>
          <w:szCs w:val="18"/>
        </w:rPr>
      </w:pPr>
      <w:r w:rsidRPr="5BB23D00">
        <w:rPr>
          <w:rFonts w:ascii="Helvetica" w:hAnsi="Helvetica" w:cs="Helvetica"/>
          <w:noProof/>
          <w:sz w:val="18"/>
          <w:szCs w:val="18"/>
        </w:rPr>
        <w:t xml:space="preserve">MEIRA, G. R. Corrosão de armaduras em estruturas de concreto armado: fundamentos, diagnóstico e prevenção. João Pessoa: IFPB, 2017. v. 1, p. 103. </w:t>
      </w:r>
    </w:p>
    <w:p w14:paraId="5EF70D82" w14:textId="77777777" w:rsidR="002841F4" w:rsidRPr="003A337D" w:rsidRDefault="5BB23D00" w:rsidP="009F6B14">
      <w:pPr>
        <w:widowControl w:val="0"/>
        <w:autoSpaceDE w:val="0"/>
        <w:autoSpaceDN w:val="0"/>
        <w:adjustRightInd w:val="0"/>
        <w:spacing w:line="288" w:lineRule="auto"/>
        <w:ind w:left="142" w:right="142"/>
        <w:jc w:val="both"/>
        <w:rPr>
          <w:rFonts w:ascii="Helvetica" w:hAnsi="Helvetica" w:cs="Helvetica"/>
          <w:noProof/>
          <w:sz w:val="18"/>
          <w:szCs w:val="18"/>
        </w:rPr>
      </w:pPr>
      <w:r w:rsidRPr="5BB23D00">
        <w:rPr>
          <w:rFonts w:ascii="Helvetica" w:hAnsi="Helvetica" w:cs="Helvetica"/>
          <w:noProof/>
          <w:sz w:val="18"/>
          <w:szCs w:val="18"/>
        </w:rPr>
        <w:t xml:space="preserve">MOFFATT, E. G.; THOMAS, M. D. A. Performance of 25-year-old silica fume and fly ash lightweight concrete blocks in a harsh marine environment. Cement and Concrete Research, 2018. v. 113, n. March, p. 65–73. </w:t>
      </w:r>
    </w:p>
    <w:p w14:paraId="46CE2957" w14:textId="7554B49E" w:rsidR="002841F4" w:rsidRDefault="5BB23D00" w:rsidP="009F6B14">
      <w:pPr>
        <w:widowControl w:val="0"/>
        <w:autoSpaceDE w:val="0"/>
        <w:autoSpaceDN w:val="0"/>
        <w:adjustRightInd w:val="0"/>
        <w:spacing w:line="288" w:lineRule="auto"/>
        <w:ind w:left="142" w:right="142"/>
        <w:jc w:val="both"/>
        <w:rPr>
          <w:rFonts w:ascii="Helvetica" w:hAnsi="Helvetica" w:cs="Helvetica"/>
          <w:noProof/>
          <w:sz w:val="18"/>
          <w:szCs w:val="18"/>
        </w:rPr>
      </w:pPr>
      <w:r w:rsidRPr="5BB23D00">
        <w:rPr>
          <w:rFonts w:ascii="Helvetica" w:hAnsi="Helvetica" w:cs="Helvetica"/>
          <w:noProof/>
          <w:sz w:val="18"/>
          <w:szCs w:val="18"/>
        </w:rPr>
        <w:t xml:space="preserve">NETO, D. M. Desempenho de Concretos com Altos Teores de Cinzas Volantes em Substituição ao Cimento Portland. Dissertação (Mestrado). Universidade do Estado deSanta Catarina- UDESC, 2018. p. 124. </w:t>
      </w:r>
    </w:p>
    <w:p w14:paraId="4DA1FCFF" w14:textId="10D36330" w:rsidR="00DF0A39" w:rsidRPr="003A337D" w:rsidRDefault="00DF0A39" w:rsidP="009F6B14">
      <w:pPr>
        <w:widowControl w:val="0"/>
        <w:autoSpaceDE w:val="0"/>
        <w:autoSpaceDN w:val="0"/>
        <w:adjustRightInd w:val="0"/>
        <w:spacing w:line="288" w:lineRule="auto"/>
        <w:ind w:left="142" w:right="142"/>
        <w:jc w:val="both"/>
        <w:rPr>
          <w:rFonts w:ascii="Helvetica" w:hAnsi="Helvetica" w:cs="Helvetica"/>
          <w:noProof/>
          <w:sz w:val="18"/>
          <w:szCs w:val="18"/>
        </w:rPr>
      </w:pPr>
      <w:r>
        <w:rPr>
          <w:rFonts w:ascii="Arial" w:hAnsi="Arial" w:cs="Arial"/>
          <w:color w:val="222222"/>
          <w:sz w:val="20"/>
          <w:szCs w:val="20"/>
          <w:shd w:val="clear" w:color="auto" w:fill="FFFFFF"/>
        </w:rPr>
        <w:t>NORDTEST, N. T. Concrete, hardened: accelerated chloride penetration.</w:t>
      </w:r>
      <w:r w:rsidRPr="00DF0A39">
        <w:rPr>
          <w:rFonts w:ascii="Arial" w:hAnsi="Arial" w:cs="Arial"/>
          <w:color w:val="222222"/>
          <w:sz w:val="20"/>
          <w:szCs w:val="20"/>
          <w:shd w:val="clear" w:color="auto" w:fill="FFFFFF"/>
        </w:rPr>
        <w:t> Nordtest NT Build</w:t>
      </w:r>
      <w:r>
        <w:rPr>
          <w:rFonts w:ascii="Arial" w:hAnsi="Arial" w:cs="Arial"/>
          <w:color w:val="222222"/>
          <w:sz w:val="20"/>
          <w:szCs w:val="20"/>
          <w:shd w:val="clear" w:color="auto" w:fill="FFFFFF"/>
        </w:rPr>
        <w:t>, v. 443, 1995.</w:t>
      </w:r>
    </w:p>
    <w:p w14:paraId="6E14D03C" w14:textId="77777777" w:rsidR="002841F4" w:rsidRPr="003A337D" w:rsidRDefault="5BB23D00" w:rsidP="009F6B14">
      <w:pPr>
        <w:widowControl w:val="0"/>
        <w:autoSpaceDE w:val="0"/>
        <w:autoSpaceDN w:val="0"/>
        <w:adjustRightInd w:val="0"/>
        <w:spacing w:line="288" w:lineRule="auto"/>
        <w:ind w:left="142" w:right="142"/>
        <w:jc w:val="both"/>
        <w:rPr>
          <w:rFonts w:ascii="Helvetica" w:hAnsi="Helvetica" w:cs="Helvetica"/>
          <w:noProof/>
          <w:sz w:val="18"/>
          <w:szCs w:val="18"/>
        </w:rPr>
      </w:pPr>
      <w:r w:rsidRPr="5BB23D00">
        <w:rPr>
          <w:rFonts w:ascii="Helvetica" w:hAnsi="Helvetica" w:cs="Helvetica"/>
          <w:noProof/>
          <w:sz w:val="18"/>
          <w:szCs w:val="18"/>
        </w:rPr>
        <w:t xml:space="preserve">RILEM TC 178. Rilem Technical Committees Rilem Tc 178-Tmc : ‘ Testing and Modelling Chloride Penetration in concrete’’’. Materials and Structures, 2002. v. 35, n. November 2002, p. 586–588. </w:t>
      </w:r>
    </w:p>
    <w:p w14:paraId="7016E8DA" w14:textId="7819144F" w:rsidR="00E07D1F" w:rsidRPr="001621CF" w:rsidRDefault="5BB23D00" w:rsidP="009F6B14">
      <w:pPr>
        <w:widowControl w:val="0"/>
        <w:autoSpaceDE w:val="0"/>
        <w:autoSpaceDN w:val="0"/>
        <w:adjustRightInd w:val="0"/>
        <w:spacing w:line="288" w:lineRule="auto"/>
        <w:ind w:left="142" w:right="142"/>
        <w:jc w:val="both"/>
        <w:rPr>
          <w:rFonts w:ascii="Helvetica" w:eastAsia="Helvetica Neue" w:hAnsi="Helvetica" w:cs="Helvetica"/>
          <w:sz w:val="18"/>
          <w:szCs w:val="18"/>
        </w:rPr>
      </w:pPr>
      <w:r w:rsidRPr="5BB23D00">
        <w:rPr>
          <w:rFonts w:ascii="Helvetica" w:hAnsi="Helvetica" w:cs="Helvetica"/>
          <w:noProof/>
          <w:sz w:val="18"/>
          <w:szCs w:val="18"/>
        </w:rPr>
        <w:t xml:space="preserve">SAKAI, E. </w:t>
      </w:r>
      <w:r w:rsidRPr="5BB23D00">
        <w:rPr>
          <w:rFonts w:ascii="Helvetica" w:hAnsi="Helvetica" w:cs="Helvetica"/>
          <w:i/>
          <w:iCs/>
          <w:noProof/>
          <w:sz w:val="18"/>
          <w:szCs w:val="18"/>
        </w:rPr>
        <w:t>et al.</w:t>
      </w:r>
      <w:r w:rsidRPr="5BB23D00">
        <w:rPr>
          <w:rFonts w:ascii="Helvetica" w:hAnsi="Helvetica" w:cs="Helvetica"/>
          <w:noProof/>
          <w:sz w:val="18"/>
          <w:szCs w:val="18"/>
        </w:rPr>
        <w:t xml:space="preserve"> Hydration of fly ash cement. Cement and Concrete Research, jun. 2005. v. 35, n. 6, p. 1135–1140.  </w:t>
      </w:r>
      <w:r w:rsidR="002841F4" w:rsidRPr="5BB23D00">
        <w:rPr>
          <w:rFonts w:ascii="Helvetica" w:eastAsia="Helvetica Neue" w:hAnsi="Helvetica" w:cs="Helvetica"/>
          <w:sz w:val="18"/>
          <w:szCs w:val="18"/>
        </w:rPr>
        <w:fldChar w:fldCharType="end"/>
      </w:r>
    </w:p>
    <w:sectPr w:rsidR="00E07D1F" w:rsidRPr="001621CF">
      <w:headerReference w:type="even" r:id="rId15"/>
      <w:headerReference w:type="default" r:id="rId16"/>
      <w:footerReference w:type="even" r:id="rId17"/>
      <w:footerReference w:type="default" r:id="rId18"/>
      <w:headerReference w:type="first" r:id="rId19"/>
      <w:footerReference w:type="first" r:id="rId20"/>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9C7C" w14:textId="77777777" w:rsidR="00220AA5" w:rsidRDefault="00220AA5">
      <w:r>
        <w:separator/>
      </w:r>
    </w:p>
  </w:endnote>
  <w:endnote w:type="continuationSeparator" w:id="0">
    <w:p w14:paraId="0AD975B8" w14:textId="77777777" w:rsidR="00220AA5" w:rsidRDefault="00220AA5">
      <w:r>
        <w:continuationSeparator/>
      </w:r>
    </w:p>
  </w:endnote>
  <w:endnote w:type="continuationNotice" w:id="1">
    <w:p w14:paraId="4FC634BE" w14:textId="77777777" w:rsidR="00220AA5" w:rsidRDefault="00220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61A8" w14:textId="77777777" w:rsidR="002B1B16" w:rsidRDefault="002B1B1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5D56E9" w:rsidRDefault="005D56E9">
    <w:pPr>
      <w:widowControl w:val="0"/>
      <w:spacing w:before="212"/>
      <w:ind w:left="412"/>
      <w:rPr>
        <w:rFonts w:ascii="Helvetica Neue" w:eastAsia="Helvetica Neue" w:hAnsi="Helvetica Neue" w:cs="Helvetica Neue"/>
        <w:sz w:val="18"/>
        <w:szCs w:val="18"/>
      </w:rPr>
    </w:pPr>
  </w:p>
  <w:p w14:paraId="0000003B" w14:textId="77777777" w:rsidR="005D56E9" w:rsidRDefault="00A03B06">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AECC765" wp14:editId="68AA76CF">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8D50" w14:textId="77777777" w:rsidR="002B1B16" w:rsidRDefault="002B1B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8A97" w14:textId="77777777" w:rsidR="00220AA5" w:rsidRDefault="00220AA5">
      <w:r>
        <w:separator/>
      </w:r>
    </w:p>
  </w:footnote>
  <w:footnote w:type="continuationSeparator" w:id="0">
    <w:p w14:paraId="19860129" w14:textId="77777777" w:rsidR="00220AA5" w:rsidRDefault="00220AA5">
      <w:r>
        <w:continuationSeparator/>
      </w:r>
    </w:p>
  </w:footnote>
  <w:footnote w:type="continuationNotice" w:id="1">
    <w:p w14:paraId="7783D1D3" w14:textId="77777777" w:rsidR="00220AA5" w:rsidRDefault="00220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B37E" w14:textId="77777777" w:rsidR="002B1B16" w:rsidRDefault="002B1B1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5D56E9" w:rsidRDefault="00A03B06">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166A8F3" wp14:editId="0A6C61B3">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F711" w14:textId="77777777" w:rsidR="002B1B16" w:rsidRDefault="002B1B16">
    <w:pPr>
      <w:pStyle w:val="Cabealho"/>
    </w:pPr>
  </w:p>
</w:hdr>
</file>

<file path=word/intelligence.xml><?xml version="1.0" encoding="utf-8"?>
<int:Intelligence xmlns:int="http://schemas.microsoft.com/office/intelligence/2019/intelligence">
  <int:IntelligenceSettings/>
  <int:Manifest>
    <int:WordHash hashCode="iSYGwWv9Wulirp" id="SlS0uQTf"/>
  </int:Manifest>
  <int:Observations>
    <int:Content id="SlS0uQTf">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26B"/>
    <w:multiLevelType w:val="multilevel"/>
    <w:tmpl w:val="2CB47F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EA32D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E015F"/>
    <w:multiLevelType w:val="hybridMultilevel"/>
    <w:tmpl w:val="8214C73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15934D6E"/>
    <w:multiLevelType w:val="hybridMultilevel"/>
    <w:tmpl w:val="FFFFFFFF"/>
    <w:lvl w:ilvl="0" w:tplc="7B0014FE">
      <w:start w:val="1"/>
      <w:numFmt w:val="decimal"/>
      <w:lvlText w:val="%1"/>
      <w:lvlJc w:val="left"/>
      <w:pPr>
        <w:ind w:left="720" w:hanging="360"/>
      </w:pPr>
    </w:lvl>
    <w:lvl w:ilvl="1" w:tplc="9956F54C">
      <w:start w:val="1"/>
      <w:numFmt w:val="lowerLetter"/>
      <w:lvlText w:val="%2."/>
      <w:lvlJc w:val="left"/>
      <w:pPr>
        <w:ind w:left="1440" w:hanging="360"/>
      </w:pPr>
    </w:lvl>
    <w:lvl w:ilvl="2" w:tplc="03180E1E">
      <w:start w:val="1"/>
      <w:numFmt w:val="lowerRoman"/>
      <w:lvlText w:val="%3."/>
      <w:lvlJc w:val="right"/>
      <w:pPr>
        <w:ind w:left="2160" w:hanging="180"/>
      </w:pPr>
    </w:lvl>
    <w:lvl w:ilvl="3" w:tplc="CF7097C0">
      <w:start w:val="1"/>
      <w:numFmt w:val="decimal"/>
      <w:lvlText w:val="%4."/>
      <w:lvlJc w:val="left"/>
      <w:pPr>
        <w:ind w:left="2880" w:hanging="360"/>
      </w:pPr>
    </w:lvl>
    <w:lvl w:ilvl="4" w:tplc="2D1009BA">
      <w:start w:val="1"/>
      <w:numFmt w:val="lowerLetter"/>
      <w:lvlText w:val="%5."/>
      <w:lvlJc w:val="left"/>
      <w:pPr>
        <w:ind w:left="3600" w:hanging="360"/>
      </w:pPr>
    </w:lvl>
    <w:lvl w:ilvl="5" w:tplc="670CA984">
      <w:start w:val="1"/>
      <w:numFmt w:val="lowerRoman"/>
      <w:lvlText w:val="%6."/>
      <w:lvlJc w:val="right"/>
      <w:pPr>
        <w:ind w:left="4320" w:hanging="180"/>
      </w:pPr>
    </w:lvl>
    <w:lvl w:ilvl="6" w:tplc="CF3CE98E">
      <w:start w:val="1"/>
      <w:numFmt w:val="decimal"/>
      <w:lvlText w:val="%7."/>
      <w:lvlJc w:val="left"/>
      <w:pPr>
        <w:ind w:left="5040" w:hanging="360"/>
      </w:pPr>
    </w:lvl>
    <w:lvl w:ilvl="7" w:tplc="A4723798">
      <w:start w:val="1"/>
      <w:numFmt w:val="lowerLetter"/>
      <w:lvlText w:val="%8."/>
      <w:lvlJc w:val="left"/>
      <w:pPr>
        <w:ind w:left="5760" w:hanging="360"/>
      </w:pPr>
    </w:lvl>
    <w:lvl w:ilvl="8" w:tplc="5470DC7E">
      <w:start w:val="1"/>
      <w:numFmt w:val="lowerRoman"/>
      <w:lvlText w:val="%9."/>
      <w:lvlJc w:val="right"/>
      <w:pPr>
        <w:ind w:left="6480" w:hanging="180"/>
      </w:pPr>
    </w:lvl>
  </w:abstractNum>
  <w:abstractNum w:abstractNumId="4" w15:restartNumberingAfterBreak="0">
    <w:nsid w:val="185D4CF5"/>
    <w:multiLevelType w:val="multilevel"/>
    <w:tmpl w:val="0B285A0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5" w15:restartNumberingAfterBreak="0">
    <w:nsid w:val="1A8C34A6"/>
    <w:multiLevelType w:val="hybridMultilevel"/>
    <w:tmpl w:val="FFFFFFFF"/>
    <w:lvl w:ilvl="0" w:tplc="26DC27CC">
      <w:start w:val="1"/>
      <w:numFmt w:val="decimal"/>
      <w:lvlText w:val="%1"/>
      <w:lvlJc w:val="left"/>
      <w:pPr>
        <w:ind w:left="720" w:hanging="360"/>
      </w:pPr>
    </w:lvl>
    <w:lvl w:ilvl="1" w:tplc="23E4491A">
      <w:start w:val="1"/>
      <w:numFmt w:val="lowerLetter"/>
      <w:lvlText w:val="%2."/>
      <w:lvlJc w:val="left"/>
      <w:pPr>
        <w:ind w:left="1440" w:hanging="360"/>
      </w:pPr>
    </w:lvl>
    <w:lvl w:ilvl="2" w:tplc="E034CBB8">
      <w:start w:val="1"/>
      <w:numFmt w:val="lowerRoman"/>
      <w:lvlText w:val="%3."/>
      <w:lvlJc w:val="right"/>
      <w:pPr>
        <w:ind w:left="2160" w:hanging="180"/>
      </w:pPr>
    </w:lvl>
    <w:lvl w:ilvl="3" w:tplc="FF0297EE">
      <w:start w:val="1"/>
      <w:numFmt w:val="decimal"/>
      <w:lvlText w:val="%4."/>
      <w:lvlJc w:val="left"/>
      <w:pPr>
        <w:ind w:left="2880" w:hanging="360"/>
      </w:pPr>
    </w:lvl>
    <w:lvl w:ilvl="4" w:tplc="253CB436">
      <w:start w:val="1"/>
      <w:numFmt w:val="lowerLetter"/>
      <w:lvlText w:val="%5."/>
      <w:lvlJc w:val="left"/>
      <w:pPr>
        <w:ind w:left="3600" w:hanging="360"/>
      </w:pPr>
    </w:lvl>
    <w:lvl w:ilvl="5" w:tplc="21646AE0">
      <w:start w:val="1"/>
      <w:numFmt w:val="lowerRoman"/>
      <w:lvlText w:val="%6."/>
      <w:lvlJc w:val="right"/>
      <w:pPr>
        <w:ind w:left="4320" w:hanging="180"/>
      </w:pPr>
    </w:lvl>
    <w:lvl w:ilvl="6" w:tplc="7B3AD142">
      <w:start w:val="1"/>
      <w:numFmt w:val="decimal"/>
      <w:lvlText w:val="%7."/>
      <w:lvlJc w:val="left"/>
      <w:pPr>
        <w:ind w:left="5040" w:hanging="360"/>
      </w:pPr>
    </w:lvl>
    <w:lvl w:ilvl="7" w:tplc="854E932A">
      <w:start w:val="1"/>
      <w:numFmt w:val="lowerLetter"/>
      <w:lvlText w:val="%8."/>
      <w:lvlJc w:val="left"/>
      <w:pPr>
        <w:ind w:left="5760" w:hanging="360"/>
      </w:pPr>
    </w:lvl>
    <w:lvl w:ilvl="8" w:tplc="2CDEC632">
      <w:start w:val="1"/>
      <w:numFmt w:val="lowerRoman"/>
      <w:lvlText w:val="%9."/>
      <w:lvlJc w:val="right"/>
      <w:pPr>
        <w:ind w:left="6480" w:hanging="180"/>
      </w:pPr>
    </w:lvl>
  </w:abstractNum>
  <w:abstractNum w:abstractNumId="6" w15:restartNumberingAfterBreak="0">
    <w:nsid w:val="1B443018"/>
    <w:multiLevelType w:val="hybridMultilevel"/>
    <w:tmpl w:val="FFFFFFFF"/>
    <w:lvl w:ilvl="0" w:tplc="A300A242">
      <w:start w:val="1"/>
      <w:numFmt w:val="decimal"/>
      <w:lvlText w:val="%1"/>
      <w:lvlJc w:val="left"/>
      <w:pPr>
        <w:ind w:left="720" w:hanging="360"/>
      </w:pPr>
    </w:lvl>
    <w:lvl w:ilvl="1" w:tplc="45C4FAEC">
      <w:start w:val="1"/>
      <w:numFmt w:val="lowerLetter"/>
      <w:lvlText w:val="%2."/>
      <w:lvlJc w:val="left"/>
      <w:pPr>
        <w:ind w:left="1440" w:hanging="360"/>
      </w:pPr>
    </w:lvl>
    <w:lvl w:ilvl="2" w:tplc="CBA860D0">
      <w:start w:val="1"/>
      <w:numFmt w:val="lowerRoman"/>
      <w:lvlText w:val="%3."/>
      <w:lvlJc w:val="right"/>
      <w:pPr>
        <w:ind w:left="2160" w:hanging="180"/>
      </w:pPr>
    </w:lvl>
    <w:lvl w:ilvl="3" w:tplc="75E443EE">
      <w:start w:val="1"/>
      <w:numFmt w:val="decimal"/>
      <w:lvlText w:val="%4."/>
      <w:lvlJc w:val="left"/>
      <w:pPr>
        <w:ind w:left="2880" w:hanging="360"/>
      </w:pPr>
    </w:lvl>
    <w:lvl w:ilvl="4" w:tplc="97CE2E46">
      <w:start w:val="1"/>
      <w:numFmt w:val="lowerLetter"/>
      <w:lvlText w:val="%5."/>
      <w:lvlJc w:val="left"/>
      <w:pPr>
        <w:ind w:left="3600" w:hanging="360"/>
      </w:pPr>
    </w:lvl>
    <w:lvl w:ilvl="5" w:tplc="93AA5F9C">
      <w:start w:val="1"/>
      <w:numFmt w:val="lowerRoman"/>
      <w:lvlText w:val="%6."/>
      <w:lvlJc w:val="right"/>
      <w:pPr>
        <w:ind w:left="4320" w:hanging="180"/>
      </w:pPr>
    </w:lvl>
    <w:lvl w:ilvl="6" w:tplc="7E282B72">
      <w:start w:val="1"/>
      <w:numFmt w:val="decimal"/>
      <w:lvlText w:val="%7."/>
      <w:lvlJc w:val="left"/>
      <w:pPr>
        <w:ind w:left="5040" w:hanging="360"/>
      </w:pPr>
    </w:lvl>
    <w:lvl w:ilvl="7" w:tplc="16B4352C">
      <w:start w:val="1"/>
      <w:numFmt w:val="lowerLetter"/>
      <w:lvlText w:val="%8."/>
      <w:lvlJc w:val="left"/>
      <w:pPr>
        <w:ind w:left="5760" w:hanging="360"/>
      </w:pPr>
    </w:lvl>
    <w:lvl w:ilvl="8" w:tplc="28D4B378">
      <w:start w:val="1"/>
      <w:numFmt w:val="lowerRoman"/>
      <w:lvlText w:val="%9."/>
      <w:lvlJc w:val="right"/>
      <w:pPr>
        <w:ind w:left="6480" w:hanging="180"/>
      </w:pPr>
    </w:lvl>
  </w:abstractNum>
  <w:abstractNum w:abstractNumId="7" w15:restartNumberingAfterBreak="0">
    <w:nsid w:val="1B94426E"/>
    <w:multiLevelType w:val="hybridMultilevel"/>
    <w:tmpl w:val="FFFFFFFF"/>
    <w:lvl w:ilvl="0" w:tplc="5204F1CC">
      <w:start w:val="1"/>
      <w:numFmt w:val="decimal"/>
      <w:lvlText w:val="%1"/>
      <w:lvlJc w:val="left"/>
      <w:pPr>
        <w:ind w:left="720" w:hanging="360"/>
      </w:pPr>
    </w:lvl>
    <w:lvl w:ilvl="1" w:tplc="9F2017CE">
      <w:start w:val="1"/>
      <w:numFmt w:val="lowerLetter"/>
      <w:lvlText w:val="%2."/>
      <w:lvlJc w:val="left"/>
      <w:pPr>
        <w:ind w:left="1440" w:hanging="360"/>
      </w:pPr>
    </w:lvl>
    <w:lvl w:ilvl="2" w:tplc="BAE6C17A">
      <w:start w:val="1"/>
      <w:numFmt w:val="lowerRoman"/>
      <w:lvlText w:val="%3."/>
      <w:lvlJc w:val="right"/>
      <w:pPr>
        <w:ind w:left="2160" w:hanging="180"/>
      </w:pPr>
    </w:lvl>
    <w:lvl w:ilvl="3" w:tplc="063EB5F6">
      <w:start w:val="1"/>
      <w:numFmt w:val="decimal"/>
      <w:lvlText w:val="%4."/>
      <w:lvlJc w:val="left"/>
      <w:pPr>
        <w:ind w:left="2880" w:hanging="360"/>
      </w:pPr>
    </w:lvl>
    <w:lvl w:ilvl="4" w:tplc="37566ECC">
      <w:start w:val="1"/>
      <w:numFmt w:val="lowerLetter"/>
      <w:lvlText w:val="%5."/>
      <w:lvlJc w:val="left"/>
      <w:pPr>
        <w:ind w:left="3600" w:hanging="360"/>
      </w:pPr>
    </w:lvl>
    <w:lvl w:ilvl="5" w:tplc="23A4B130">
      <w:start w:val="1"/>
      <w:numFmt w:val="lowerRoman"/>
      <w:lvlText w:val="%6."/>
      <w:lvlJc w:val="right"/>
      <w:pPr>
        <w:ind w:left="4320" w:hanging="180"/>
      </w:pPr>
    </w:lvl>
    <w:lvl w:ilvl="6" w:tplc="FB720F2C">
      <w:start w:val="1"/>
      <w:numFmt w:val="decimal"/>
      <w:lvlText w:val="%7."/>
      <w:lvlJc w:val="left"/>
      <w:pPr>
        <w:ind w:left="5040" w:hanging="360"/>
      </w:pPr>
    </w:lvl>
    <w:lvl w:ilvl="7" w:tplc="84FE9812">
      <w:start w:val="1"/>
      <w:numFmt w:val="lowerLetter"/>
      <w:lvlText w:val="%8."/>
      <w:lvlJc w:val="left"/>
      <w:pPr>
        <w:ind w:left="5760" w:hanging="360"/>
      </w:pPr>
    </w:lvl>
    <w:lvl w:ilvl="8" w:tplc="52CCCB90">
      <w:start w:val="1"/>
      <w:numFmt w:val="lowerRoman"/>
      <w:lvlText w:val="%9."/>
      <w:lvlJc w:val="right"/>
      <w:pPr>
        <w:ind w:left="6480" w:hanging="180"/>
      </w:pPr>
    </w:lvl>
  </w:abstractNum>
  <w:abstractNum w:abstractNumId="8" w15:restartNumberingAfterBreak="0">
    <w:nsid w:val="1C7D257B"/>
    <w:multiLevelType w:val="multilevel"/>
    <w:tmpl w:val="1DCA1A2E"/>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9" w15:restartNumberingAfterBreak="0">
    <w:nsid w:val="1F9955E0"/>
    <w:multiLevelType w:val="hybridMultilevel"/>
    <w:tmpl w:val="FFFFFFFF"/>
    <w:lvl w:ilvl="0" w:tplc="76200614">
      <w:start w:val="1"/>
      <w:numFmt w:val="decimal"/>
      <w:lvlText w:val="%1"/>
      <w:lvlJc w:val="left"/>
      <w:pPr>
        <w:ind w:left="720" w:hanging="360"/>
      </w:pPr>
    </w:lvl>
    <w:lvl w:ilvl="1" w:tplc="68E0CEFC">
      <w:start w:val="1"/>
      <w:numFmt w:val="lowerLetter"/>
      <w:lvlText w:val="%2."/>
      <w:lvlJc w:val="left"/>
      <w:pPr>
        <w:ind w:left="1440" w:hanging="360"/>
      </w:pPr>
    </w:lvl>
    <w:lvl w:ilvl="2" w:tplc="2E32B3E6">
      <w:start w:val="1"/>
      <w:numFmt w:val="lowerRoman"/>
      <w:lvlText w:val="%3."/>
      <w:lvlJc w:val="right"/>
      <w:pPr>
        <w:ind w:left="2160" w:hanging="180"/>
      </w:pPr>
    </w:lvl>
    <w:lvl w:ilvl="3" w:tplc="11903BD8">
      <w:start w:val="1"/>
      <w:numFmt w:val="decimal"/>
      <w:lvlText w:val="%4."/>
      <w:lvlJc w:val="left"/>
      <w:pPr>
        <w:ind w:left="2880" w:hanging="360"/>
      </w:pPr>
    </w:lvl>
    <w:lvl w:ilvl="4" w:tplc="2CC84322">
      <w:start w:val="1"/>
      <w:numFmt w:val="lowerLetter"/>
      <w:lvlText w:val="%5."/>
      <w:lvlJc w:val="left"/>
      <w:pPr>
        <w:ind w:left="3600" w:hanging="360"/>
      </w:pPr>
    </w:lvl>
    <w:lvl w:ilvl="5" w:tplc="00AE8900">
      <w:start w:val="1"/>
      <w:numFmt w:val="lowerRoman"/>
      <w:lvlText w:val="%6."/>
      <w:lvlJc w:val="right"/>
      <w:pPr>
        <w:ind w:left="4320" w:hanging="180"/>
      </w:pPr>
    </w:lvl>
    <w:lvl w:ilvl="6" w:tplc="59ACB50C">
      <w:start w:val="1"/>
      <w:numFmt w:val="decimal"/>
      <w:lvlText w:val="%7."/>
      <w:lvlJc w:val="left"/>
      <w:pPr>
        <w:ind w:left="5040" w:hanging="360"/>
      </w:pPr>
    </w:lvl>
    <w:lvl w:ilvl="7" w:tplc="372CDB60">
      <w:start w:val="1"/>
      <w:numFmt w:val="lowerLetter"/>
      <w:lvlText w:val="%8."/>
      <w:lvlJc w:val="left"/>
      <w:pPr>
        <w:ind w:left="5760" w:hanging="360"/>
      </w:pPr>
    </w:lvl>
    <w:lvl w:ilvl="8" w:tplc="99E0B270">
      <w:start w:val="1"/>
      <w:numFmt w:val="lowerRoman"/>
      <w:lvlText w:val="%9."/>
      <w:lvlJc w:val="right"/>
      <w:pPr>
        <w:ind w:left="6480" w:hanging="180"/>
      </w:pPr>
    </w:lvl>
  </w:abstractNum>
  <w:abstractNum w:abstractNumId="10" w15:restartNumberingAfterBreak="0">
    <w:nsid w:val="25A4321A"/>
    <w:multiLevelType w:val="hybridMultilevel"/>
    <w:tmpl w:val="885C9F2C"/>
    <w:lvl w:ilvl="0" w:tplc="0416000F">
      <w:start w:val="1"/>
      <w:numFmt w:val="decimal"/>
      <w:lvlText w:val="%1."/>
      <w:lvlJc w:val="left"/>
      <w:pPr>
        <w:ind w:left="1155" w:hanging="360"/>
      </w:p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11" w15:restartNumberingAfterBreak="0">
    <w:nsid w:val="26693F93"/>
    <w:multiLevelType w:val="hybridMultilevel"/>
    <w:tmpl w:val="FFFFFFFF"/>
    <w:lvl w:ilvl="0" w:tplc="62B2BF3E">
      <w:start w:val="1"/>
      <w:numFmt w:val="decimal"/>
      <w:lvlText w:val="%1"/>
      <w:lvlJc w:val="left"/>
      <w:pPr>
        <w:ind w:left="720" w:hanging="360"/>
      </w:pPr>
    </w:lvl>
    <w:lvl w:ilvl="1" w:tplc="38A0C804">
      <w:start w:val="1"/>
      <w:numFmt w:val="lowerLetter"/>
      <w:lvlText w:val="%2."/>
      <w:lvlJc w:val="left"/>
      <w:pPr>
        <w:ind w:left="1440" w:hanging="360"/>
      </w:pPr>
    </w:lvl>
    <w:lvl w:ilvl="2" w:tplc="CBD8BA5C">
      <w:start w:val="1"/>
      <w:numFmt w:val="lowerRoman"/>
      <w:lvlText w:val="%3."/>
      <w:lvlJc w:val="right"/>
      <w:pPr>
        <w:ind w:left="2160" w:hanging="180"/>
      </w:pPr>
    </w:lvl>
    <w:lvl w:ilvl="3" w:tplc="E1144138">
      <w:start w:val="1"/>
      <w:numFmt w:val="decimal"/>
      <w:lvlText w:val="%4."/>
      <w:lvlJc w:val="left"/>
      <w:pPr>
        <w:ind w:left="2880" w:hanging="360"/>
      </w:pPr>
    </w:lvl>
    <w:lvl w:ilvl="4" w:tplc="4CD4C03C">
      <w:start w:val="1"/>
      <w:numFmt w:val="lowerLetter"/>
      <w:lvlText w:val="%5."/>
      <w:lvlJc w:val="left"/>
      <w:pPr>
        <w:ind w:left="3600" w:hanging="360"/>
      </w:pPr>
    </w:lvl>
    <w:lvl w:ilvl="5" w:tplc="719CC9DC">
      <w:start w:val="1"/>
      <w:numFmt w:val="lowerRoman"/>
      <w:lvlText w:val="%6."/>
      <w:lvlJc w:val="right"/>
      <w:pPr>
        <w:ind w:left="4320" w:hanging="180"/>
      </w:pPr>
    </w:lvl>
    <w:lvl w:ilvl="6" w:tplc="A746B668">
      <w:start w:val="1"/>
      <w:numFmt w:val="decimal"/>
      <w:lvlText w:val="%7."/>
      <w:lvlJc w:val="left"/>
      <w:pPr>
        <w:ind w:left="5040" w:hanging="360"/>
      </w:pPr>
    </w:lvl>
    <w:lvl w:ilvl="7" w:tplc="4F968678">
      <w:start w:val="1"/>
      <w:numFmt w:val="lowerLetter"/>
      <w:lvlText w:val="%8."/>
      <w:lvlJc w:val="left"/>
      <w:pPr>
        <w:ind w:left="5760" w:hanging="360"/>
      </w:pPr>
    </w:lvl>
    <w:lvl w:ilvl="8" w:tplc="31E0D18A">
      <w:start w:val="1"/>
      <w:numFmt w:val="lowerRoman"/>
      <w:lvlText w:val="%9."/>
      <w:lvlJc w:val="right"/>
      <w:pPr>
        <w:ind w:left="6480" w:hanging="180"/>
      </w:pPr>
    </w:lvl>
  </w:abstractNum>
  <w:abstractNum w:abstractNumId="12" w15:restartNumberingAfterBreak="0">
    <w:nsid w:val="28AB5BCB"/>
    <w:multiLevelType w:val="hybridMultilevel"/>
    <w:tmpl w:val="FFFFFFFF"/>
    <w:lvl w:ilvl="0" w:tplc="81F2BE54">
      <w:start w:val="1"/>
      <w:numFmt w:val="decimal"/>
      <w:lvlText w:val="%1"/>
      <w:lvlJc w:val="left"/>
      <w:pPr>
        <w:ind w:left="720" w:hanging="360"/>
      </w:pPr>
    </w:lvl>
    <w:lvl w:ilvl="1" w:tplc="4E520738">
      <w:start w:val="1"/>
      <w:numFmt w:val="lowerLetter"/>
      <w:lvlText w:val="%2."/>
      <w:lvlJc w:val="left"/>
      <w:pPr>
        <w:ind w:left="1440" w:hanging="360"/>
      </w:pPr>
    </w:lvl>
    <w:lvl w:ilvl="2" w:tplc="52F61944">
      <w:start w:val="1"/>
      <w:numFmt w:val="lowerRoman"/>
      <w:lvlText w:val="%3."/>
      <w:lvlJc w:val="right"/>
      <w:pPr>
        <w:ind w:left="2160" w:hanging="180"/>
      </w:pPr>
    </w:lvl>
    <w:lvl w:ilvl="3" w:tplc="BE764894">
      <w:start w:val="1"/>
      <w:numFmt w:val="decimal"/>
      <w:lvlText w:val="%4."/>
      <w:lvlJc w:val="left"/>
      <w:pPr>
        <w:ind w:left="2880" w:hanging="360"/>
      </w:pPr>
    </w:lvl>
    <w:lvl w:ilvl="4" w:tplc="A4083BCA">
      <w:start w:val="1"/>
      <w:numFmt w:val="lowerLetter"/>
      <w:lvlText w:val="%5."/>
      <w:lvlJc w:val="left"/>
      <w:pPr>
        <w:ind w:left="3600" w:hanging="360"/>
      </w:pPr>
    </w:lvl>
    <w:lvl w:ilvl="5" w:tplc="0CC893CE">
      <w:start w:val="1"/>
      <w:numFmt w:val="lowerRoman"/>
      <w:lvlText w:val="%6."/>
      <w:lvlJc w:val="right"/>
      <w:pPr>
        <w:ind w:left="4320" w:hanging="180"/>
      </w:pPr>
    </w:lvl>
    <w:lvl w:ilvl="6" w:tplc="B886A312">
      <w:start w:val="1"/>
      <w:numFmt w:val="decimal"/>
      <w:lvlText w:val="%7."/>
      <w:lvlJc w:val="left"/>
      <w:pPr>
        <w:ind w:left="5040" w:hanging="360"/>
      </w:pPr>
    </w:lvl>
    <w:lvl w:ilvl="7" w:tplc="6366946A">
      <w:start w:val="1"/>
      <w:numFmt w:val="lowerLetter"/>
      <w:lvlText w:val="%8."/>
      <w:lvlJc w:val="left"/>
      <w:pPr>
        <w:ind w:left="5760" w:hanging="360"/>
      </w:pPr>
    </w:lvl>
    <w:lvl w:ilvl="8" w:tplc="4612A9EA">
      <w:start w:val="1"/>
      <w:numFmt w:val="lowerRoman"/>
      <w:lvlText w:val="%9."/>
      <w:lvlJc w:val="right"/>
      <w:pPr>
        <w:ind w:left="6480" w:hanging="180"/>
      </w:pPr>
    </w:lvl>
  </w:abstractNum>
  <w:abstractNum w:abstractNumId="13" w15:restartNumberingAfterBreak="0">
    <w:nsid w:val="29100701"/>
    <w:multiLevelType w:val="hybridMultilevel"/>
    <w:tmpl w:val="FFFFFFFF"/>
    <w:lvl w:ilvl="0" w:tplc="9F62084C">
      <w:start w:val="1"/>
      <w:numFmt w:val="decimal"/>
      <w:lvlText w:val="%1"/>
      <w:lvlJc w:val="left"/>
      <w:pPr>
        <w:ind w:left="720" w:hanging="360"/>
      </w:pPr>
    </w:lvl>
    <w:lvl w:ilvl="1" w:tplc="AFEA33D8">
      <w:start w:val="1"/>
      <w:numFmt w:val="lowerLetter"/>
      <w:lvlText w:val="%2."/>
      <w:lvlJc w:val="left"/>
      <w:pPr>
        <w:ind w:left="1440" w:hanging="360"/>
      </w:pPr>
    </w:lvl>
    <w:lvl w:ilvl="2" w:tplc="6CBA8200">
      <w:start w:val="1"/>
      <w:numFmt w:val="lowerRoman"/>
      <w:lvlText w:val="%3."/>
      <w:lvlJc w:val="right"/>
      <w:pPr>
        <w:ind w:left="2160" w:hanging="180"/>
      </w:pPr>
    </w:lvl>
    <w:lvl w:ilvl="3" w:tplc="A0EAAAD2">
      <w:start w:val="1"/>
      <w:numFmt w:val="decimal"/>
      <w:lvlText w:val="%4."/>
      <w:lvlJc w:val="left"/>
      <w:pPr>
        <w:ind w:left="2880" w:hanging="360"/>
      </w:pPr>
    </w:lvl>
    <w:lvl w:ilvl="4" w:tplc="E8E434FC">
      <w:start w:val="1"/>
      <w:numFmt w:val="lowerLetter"/>
      <w:lvlText w:val="%5."/>
      <w:lvlJc w:val="left"/>
      <w:pPr>
        <w:ind w:left="3600" w:hanging="360"/>
      </w:pPr>
    </w:lvl>
    <w:lvl w:ilvl="5" w:tplc="27543D9A">
      <w:start w:val="1"/>
      <w:numFmt w:val="lowerRoman"/>
      <w:lvlText w:val="%6."/>
      <w:lvlJc w:val="right"/>
      <w:pPr>
        <w:ind w:left="4320" w:hanging="180"/>
      </w:pPr>
    </w:lvl>
    <w:lvl w:ilvl="6" w:tplc="CD4EE506">
      <w:start w:val="1"/>
      <w:numFmt w:val="decimal"/>
      <w:lvlText w:val="%7."/>
      <w:lvlJc w:val="left"/>
      <w:pPr>
        <w:ind w:left="5040" w:hanging="360"/>
      </w:pPr>
    </w:lvl>
    <w:lvl w:ilvl="7" w:tplc="94EC8482">
      <w:start w:val="1"/>
      <w:numFmt w:val="lowerLetter"/>
      <w:lvlText w:val="%8."/>
      <w:lvlJc w:val="left"/>
      <w:pPr>
        <w:ind w:left="5760" w:hanging="360"/>
      </w:pPr>
    </w:lvl>
    <w:lvl w:ilvl="8" w:tplc="DD6AB6C0">
      <w:start w:val="1"/>
      <w:numFmt w:val="lowerRoman"/>
      <w:lvlText w:val="%9."/>
      <w:lvlJc w:val="right"/>
      <w:pPr>
        <w:ind w:left="6480" w:hanging="180"/>
      </w:pPr>
    </w:lvl>
  </w:abstractNum>
  <w:abstractNum w:abstractNumId="14" w15:restartNumberingAfterBreak="0">
    <w:nsid w:val="2AA94393"/>
    <w:multiLevelType w:val="hybridMultilevel"/>
    <w:tmpl w:val="FFFFFFFF"/>
    <w:lvl w:ilvl="0" w:tplc="65F04404">
      <w:start w:val="1"/>
      <w:numFmt w:val="decimal"/>
      <w:lvlText w:val="%1"/>
      <w:lvlJc w:val="left"/>
      <w:pPr>
        <w:ind w:left="720" w:hanging="360"/>
      </w:pPr>
    </w:lvl>
    <w:lvl w:ilvl="1" w:tplc="C82A8062">
      <w:start w:val="1"/>
      <w:numFmt w:val="lowerLetter"/>
      <w:lvlText w:val="%2."/>
      <w:lvlJc w:val="left"/>
      <w:pPr>
        <w:ind w:left="1440" w:hanging="360"/>
      </w:pPr>
    </w:lvl>
    <w:lvl w:ilvl="2" w:tplc="A6163406">
      <w:start w:val="1"/>
      <w:numFmt w:val="lowerRoman"/>
      <w:lvlText w:val="%3."/>
      <w:lvlJc w:val="right"/>
      <w:pPr>
        <w:ind w:left="2160" w:hanging="180"/>
      </w:pPr>
    </w:lvl>
    <w:lvl w:ilvl="3" w:tplc="51CA0148">
      <w:start w:val="1"/>
      <w:numFmt w:val="decimal"/>
      <w:lvlText w:val="%4."/>
      <w:lvlJc w:val="left"/>
      <w:pPr>
        <w:ind w:left="2880" w:hanging="360"/>
      </w:pPr>
    </w:lvl>
    <w:lvl w:ilvl="4" w:tplc="6688D328">
      <w:start w:val="1"/>
      <w:numFmt w:val="lowerLetter"/>
      <w:lvlText w:val="%5."/>
      <w:lvlJc w:val="left"/>
      <w:pPr>
        <w:ind w:left="3600" w:hanging="360"/>
      </w:pPr>
    </w:lvl>
    <w:lvl w:ilvl="5" w:tplc="24DC56BA">
      <w:start w:val="1"/>
      <w:numFmt w:val="lowerRoman"/>
      <w:lvlText w:val="%6."/>
      <w:lvlJc w:val="right"/>
      <w:pPr>
        <w:ind w:left="4320" w:hanging="180"/>
      </w:pPr>
    </w:lvl>
    <w:lvl w:ilvl="6" w:tplc="80304F04">
      <w:start w:val="1"/>
      <w:numFmt w:val="decimal"/>
      <w:lvlText w:val="%7."/>
      <w:lvlJc w:val="left"/>
      <w:pPr>
        <w:ind w:left="5040" w:hanging="360"/>
      </w:pPr>
    </w:lvl>
    <w:lvl w:ilvl="7" w:tplc="9AA05332">
      <w:start w:val="1"/>
      <w:numFmt w:val="lowerLetter"/>
      <w:lvlText w:val="%8."/>
      <w:lvlJc w:val="left"/>
      <w:pPr>
        <w:ind w:left="5760" w:hanging="360"/>
      </w:pPr>
    </w:lvl>
    <w:lvl w:ilvl="8" w:tplc="38D4A712">
      <w:start w:val="1"/>
      <w:numFmt w:val="lowerRoman"/>
      <w:lvlText w:val="%9."/>
      <w:lvlJc w:val="right"/>
      <w:pPr>
        <w:ind w:left="6480" w:hanging="180"/>
      </w:pPr>
    </w:lvl>
  </w:abstractNum>
  <w:abstractNum w:abstractNumId="15" w15:restartNumberingAfterBreak="0">
    <w:nsid w:val="2ADF5C9A"/>
    <w:multiLevelType w:val="hybridMultilevel"/>
    <w:tmpl w:val="FFFFFFFF"/>
    <w:lvl w:ilvl="0" w:tplc="797291FC">
      <w:start w:val="1"/>
      <w:numFmt w:val="decimal"/>
      <w:lvlText w:val="%1"/>
      <w:lvlJc w:val="left"/>
      <w:pPr>
        <w:ind w:left="720" w:hanging="360"/>
      </w:pPr>
    </w:lvl>
    <w:lvl w:ilvl="1" w:tplc="12F0DD76">
      <w:start w:val="1"/>
      <w:numFmt w:val="lowerLetter"/>
      <w:lvlText w:val="%2."/>
      <w:lvlJc w:val="left"/>
      <w:pPr>
        <w:ind w:left="1440" w:hanging="360"/>
      </w:pPr>
    </w:lvl>
    <w:lvl w:ilvl="2" w:tplc="9626A3BE">
      <w:start w:val="1"/>
      <w:numFmt w:val="lowerRoman"/>
      <w:lvlText w:val="%3."/>
      <w:lvlJc w:val="right"/>
      <w:pPr>
        <w:ind w:left="2160" w:hanging="180"/>
      </w:pPr>
    </w:lvl>
    <w:lvl w:ilvl="3" w:tplc="554EE2F6">
      <w:start w:val="1"/>
      <w:numFmt w:val="decimal"/>
      <w:lvlText w:val="%4."/>
      <w:lvlJc w:val="left"/>
      <w:pPr>
        <w:ind w:left="2880" w:hanging="360"/>
      </w:pPr>
    </w:lvl>
    <w:lvl w:ilvl="4" w:tplc="9EF45CF4">
      <w:start w:val="1"/>
      <w:numFmt w:val="lowerLetter"/>
      <w:lvlText w:val="%5."/>
      <w:lvlJc w:val="left"/>
      <w:pPr>
        <w:ind w:left="3600" w:hanging="360"/>
      </w:pPr>
    </w:lvl>
    <w:lvl w:ilvl="5" w:tplc="606A1C8A">
      <w:start w:val="1"/>
      <w:numFmt w:val="lowerRoman"/>
      <w:lvlText w:val="%6."/>
      <w:lvlJc w:val="right"/>
      <w:pPr>
        <w:ind w:left="4320" w:hanging="180"/>
      </w:pPr>
    </w:lvl>
    <w:lvl w:ilvl="6" w:tplc="244032AC">
      <w:start w:val="1"/>
      <w:numFmt w:val="decimal"/>
      <w:lvlText w:val="%7."/>
      <w:lvlJc w:val="left"/>
      <w:pPr>
        <w:ind w:left="5040" w:hanging="360"/>
      </w:pPr>
    </w:lvl>
    <w:lvl w:ilvl="7" w:tplc="7F74197C">
      <w:start w:val="1"/>
      <w:numFmt w:val="lowerLetter"/>
      <w:lvlText w:val="%8."/>
      <w:lvlJc w:val="left"/>
      <w:pPr>
        <w:ind w:left="5760" w:hanging="360"/>
      </w:pPr>
    </w:lvl>
    <w:lvl w:ilvl="8" w:tplc="0074BB1C">
      <w:start w:val="1"/>
      <w:numFmt w:val="lowerRoman"/>
      <w:lvlText w:val="%9."/>
      <w:lvlJc w:val="right"/>
      <w:pPr>
        <w:ind w:left="6480" w:hanging="180"/>
      </w:pPr>
    </w:lvl>
  </w:abstractNum>
  <w:abstractNum w:abstractNumId="16" w15:restartNumberingAfterBreak="0">
    <w:nsid w:val="2AF23251"/>
    <w:multiLevelType w:val="hybridMultilevel"/>
    <w:tmpl w:val="26CCDD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BB1A2A"/>
    <w:multiLevelType w:val="hybridMultilevel"/>
    <w:tmpl w:val="FFFFFFFF"/>
    <w:lvl w:ilvl="0" w:tplc="D39813AE">
      <w:start w:val="1"/>
      <w:numFmt w:val="decimal"/>
      <w:lvlText w:val="%1"/>
      <w:lvlJc w:val="left"/>
      <w:pPr>
        <w:ind w:left="720" w:hanging="360"/>
      </w:pPr>
    </w:lvl>
    <w:lvl w:ilvl="1" w:tplc="49605E2C">
      <w:start w:val="1"/>
      <w:numFmt w:val="lowerLetter"/>
      <w:lvlText w:val="%2."/>
      <w:lvlJc w:val="left"/>
      <w:pPr>
        <w:ind w:left="1440" w:hanging="360"/>
      </w:pPr>
    </w:lvl>
    <w:lvl w:ilvl="2" w:tplc="14C052FE">
      <w:start w:val="1"/>
      <w:numFmt w:val="lowerRoman"/>
      <w:lvlText w:val="%3."/>
      <w:lvlJc w:val="right"/>
      <w:pPr>
        <w:ind w:left="2160" w:hanging="180"/>
      </w:pPr>
    </w:lvl>
    <w:lvl w:ilvl="3" w:tplc="4D6CB88C">
      <w:start w:val="1"/>
      <w:numFmt w:val="decimal"/>
      <w:lvlText w:val="%4."/>
      <w:lvlJc w:val="left"/>
      <w:pPr>
        <w:ind w:left="2880" w:hanging="360"/>
      </w:pPr>
    </w:lvl>
    <w:lvl w:ilvl="4" w:tplc="74D444F8">
      <w:start w:val="1"/>
      <w:numFmt w:val="lowerLetter"/>
      <w:lvlText w:val="%5."/>
      <w:lvlJc w:val="left"/>
      <w:pPr>
        <w:ind w:left="3600" w:hanging="360"/>
      </w:pPr>
    </w:lvl>
    <w:lvl w:ilvl="5" w:tplc="3642E04A">
      <w:start w:val="1"/>
      <w:numFmt w:val="lowerRoman"/>
      <w:lvlText w:val="%6."/>
      <w:lvlJc w:val="right"/>
      <w:pPr>
        <w:ind w:left="4320" w:hanging="180"/>
      </w:pPr>
    </w:lvl>
    <w:lvl w:ilvl="6" w:tplc="29286616">
      <w:start w:val="1"/>
      <w:numFmt w:val="decimal"/>
      <w:lvlText w:val="%7."/>
      <w:lvlJc w:val="left"/>
      <w:pPr>
        <w:ind w:left="5040" w:hanging="360"/>
      </w:pPr>
    </w:lvl>
    <w:lvl w:ilvl="7" w:tplc="D6F4CBFA">
      <w:start w:val="1"/>
      <w:numFmt w:val="lowerLetter"/>
      <w:lvlText w:val="%8."/>
      <w:lvlJc w:val="left"/>
      <w:pPr>
        <w:ind w:left="5760" w:hanging="360"/>
      </w:pPr>
    </w:lvl>
    <w:lvl w:ilvl="8" w:tplc="D416CAB8">
      <w:start w:val="1"/>
      <w:numFmt w:val="lowerRoman"/>
      <w:lvlText w:val="%9."/>
      <w:lvlJc w:val="right"/>
      <w:pPr>
        <w:ind w:left="6480" w:hanging="180"/>
      </w:pPr>
    </w:lvl>
  </w:abstractNum>
  <w:abstractNum w:abstractNumId="18" w15:restartNumberingAfterBreak="0">
    <w:nsid w:val="2E1B018A"/>
    <w:multiLevelType w:val="hybridMultilevel"/>
    <w:tmpl w:val="FFFFFFFF"/>
    <w:lvl w:ilvl="0" w:tplc="86A00AD2">
      <w:start w:val="1"/>
      <w:numFmt w:val="decimal"/>
      <w:lvlText w:val="%1"/>
      <w:lvlJc w:val="left"/>
      <w:pPr>
        <w:ind w:left="720" w:hanging="360"/>
      </w:pPr>
    </w:lvl>
    <w:lvl w:ilvl="1" w:tplc="6C34972E">
      <w:start w:val="1"/>
      <w:numFmt w:val="lowerLetter"/>
      <w:lvlText w:val="%2."/>
      <w:lvlJc w:val="left"/>
      <w:pPr>
        <w:ind w:left="1440" w:hanging="360"/>
      </w:pPr>
    </w:lvl>
    <w:lvl w:ilvl="2" w:tplc="4F3C30A4">
      <w:start w:val="1"/>
      <w:numFmt w:val="lowerRoman"/>
      <w:lvlText w:val="%3."/>
      <w:lvlJc w:val="right"/>
      <w:pPr>
        <w:ind w:left="2160" w:hanging="180"/>
      </w:pPr>
    </w:lvl>
    <w:lvl w:ilvl="3" w:tplc="8D08F3EE">
      <w:start w:val="1"/>
      <w:numFmt w:val="decimal"/>
      <w:lvlText w:val="%4."/>
      <w:lvlJc w:val="left"/>
      <w:pPr>
        <w:ind w:left="2880" w:hanging="360"/>
      </w:pPr>
    </w:lvl>
    <w:lvl w:ilvl="4" w:tplc="ADE017BA">
      <w:start w:val="1"/>
      <w:numFmt w:val="lowerLetter"/>
      <w:lvlText w:val="%5."/>
      <w:lvlJc w:val="left"/>
      <w:pPr>
        <w:ind w:left="3600" w:hanging="360"/>
      </w:pPr>
    </w:lvl>
    <w:lvl w:ilvl="5" w:tplc="BCE8842A">
      <w:start w:val="1"/>
      <w:numFmt w:val="lowerRoman"/>
      <w:lvlText w:val="%6."/>
      <w:lvlJc w:val="right"/>
      <w:pPr>
        <w:ind w:left="4320" w:hanging="180"/>
      </w:pPr>
    </w:lvl>
    <w:lvl w:ilvl="6" w:tplc="C8A6FD2C">
      <w:start w:val="1"/>
      <w:numFmt w:val="decimal"/>
      <w:lvlText w:val="%7."/>
      <w:lvlJc w:val="left"/>
      <w:pPr>
        <w:ind w:left="5040" w:hanging="360"/>
      </w:pPr>
    </w:lvl>
    <w:lvl w:ilvl="7" w:tplc="1632F1B2">
      <w:start w:val="1"/>
      <w:numFmt w:val="lowerLetter"/>
      <w:lvlText w:val="%8."/>
      <w:lvlJc w:val="left"/>
      <w:pPr>
        <w:ind w:left="5760" w:hanging="360"/>
      </w:pPr>
    </w:lvl>
    <w:lvl w:ilvl="8" w:tplc="E640AF14">
      <w:start w:val="1"/>
      <w:numFmt w:val="lowerRoman"/>
      <w:lvlText w:val="%9."/>
      <w:lvlJc w:val="right"/>
      <w:pPr>
        <w:ind w:left="6480" w:hanging="180"/>
      </w:pPr>
    </w:lvl>
  </w:abstractNum>
  <w:abstractNum w:abstractNumId="19" w15:restartNumberingAfterBreak="0">
    <w:nsid w:val="316F3DCA"/>
    <w:multiLevelType w:val="hybridMultilevel"/>
    <w:tmpl w:val="FFFFFFFF"/>
    <w:lvl w:ilvl="0" w:tplc="7024B1EA">
      <w:start w:val="1"/>
      <w:numFmt w:val="decimal"/>
      <w:lvlText w:val="%1"/>
      <w:lvlJc w:val="left"/>
      <w:pPr>
        <w:ind w:left="720" w:hanging="360"/>
      </w:pPr>
    </w:lvl>
    <w:lvl w:ilvl="1" w:tplc="EBD83A98">
      <w:start w:val="1"/>
      <w:numFmt w:val="lowerLetter"/>
      <w:lvlText w:val="%2."/>
      <w:lvlJc w:val="left"/>
      <w:pPr>
        <w:ind w:left="1440" w:hanging="360"/>
      </w:pPr>
    </w:lvl>
    <w:lvl w:ilvl="2" w:tplc="293A0FCE">
      <w:start w:val="1"/>
      <w:numFmt w:val="lowerRoman"/>
      <w:lvlText w:val="%3."/>
      <w:lvlJc w:val="right"/>
      <w:pPr>
        <w:ind w:left="2160" w:hanging="180"/>
      </w:pPr>
    </w:lvl>
    <w:lvl w:ilvl="3" w:tplc="BCF0CDFC">
      <w:start w:val="1"/>
      <w:numFmt w:val="decimal"/>
      <w:lvlText w:val="%4."/>
      <w:lvlJc w:val="left"/>
      <w:pPr>
        <w:ind w:left="2880" w:hanging="360"/>
      </w:pPr>
    </w:lvl>
    <w:lvl w:ilvl="4" w:tplc="D6C84A5A">
      <w:start w:val="1"/>
      <w:numFmt w:val="lowerLetter"/>
      <w:lvlText w:val="%5."/>
      <w:lvlJc w:val="left"/>
      <w:pPr>
        <w:ind w:left="3600" w:hanging="360"/>
      </w:pPr>
    </w:lvl>
    <w:lvl w:ilvl="5" w:tplc="DBC84186">
      <w:start w:val="1"/>
      <w:numFmt w:val="lowerRoman"/>
      <w:lvlText w:val="%6."/>
      <w:lvlJc w:val="right"/>
      <w:pPr>
        <w:ind w:left="4320" w:hanging="180"/>
      </w:pPr>
    </w:lvl>
    <w:lvl w:ilvl="6" w:tplc="48147EC0">
      <w:start w:val="1"/>
      <w:numFmt w:val="decimal"/>
      <w:lvlText w:val="%7."/>
      <w:lvlJc w:val="left"/>
      <w:pPr>
        <w:ind w:left="5040" w:hanging="360"/>
      </w:pPr>
    </w:lvl>
    <w:lvl w:ilvl="7" w:tplc="FAE494DE">
      <w:start w:val="1"/>
      <w:numFmt w:val="lowerLetter"/>
      <w:lvlText w:val="%8."/>
      <w:lvlJc w:val="left"/>
      <w:pPr>
        <w:ind w:left="5760" w:hanging="360"/>
      </w:pPr>
    </w:lvl>
    <w:lvl w:ilvl="8" w:tplc="9856BC60">
      <w:start w:val="1"/>
      <w:numFmt w:val="lowerRoman"/>
      <w:lvlText w:val="%9."/>
      <w:lvlJc w:val="right"/>
      <w:pPr>
        <w:ind w:left="6480" w:hanging="180"/>
      </w:pPr>
    </w:lvl>
  </w:abstractNum>
  <w:abstractNum w:abstractNumId="20" w15:restartNumberingAfterBreak="0">
    <w:nsid w:val="34736393"/>
    <w:multiLevelType w:val="hybridMultilevel"/>
    <w:tmpl w:val="AD8C4CD8"/>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21" w15:restartNumberingAfterBreak="0">
    <w:nsid w:val="36330F33"/>
    <w:multiLevelType w:val="hybridMultilevel"/>
    <w:tmpl w:val="FFFFFFFF"/>
    <w:lvl w:ilvl="0" w:tplc="9560FA00">
      <w:start w:val="1"/>
      <w:numFmt w:val="decimal"/>
      <w:lvlText w:val="%1"/>
      <w:lvlJc w:val="left"/>
      <w:pPr>
        <w:ind w:left="720" w:hanging="360"/>
      </w:pPr>
    </w:lvl>
    <w:lvl w:ilvl="1" w:tplc="5AEA26A0">
      <w:start w:val="1"/>
      <w:numFmt w:val="lowerLetter"/>
      <w:lvlText w:val="%2."/>
      <w:lvlJc w:val="left"/>
      <w:pPr>
        <w:ind w:left="1440" w:hanging="360"/>
      </w:pPr>
    </w:lvl>
    <w:lvl w:ilvl="2" w:tplc="279044C0">
      <w:start w:val="1"/>
      <w:numFmt w:val="lowerRoman"/>
      <w:lvlText w:val="%3."/>
      <w:lvlJc w:val="right"/>
      <w:pPr>
        <w:ind w:left="2160" w:hanging="180"/>
      </w:pPr>
    </w:lvl>
    <w:lvl w:ilvl="3" w:tplc="0CD246EC">
      <w:start w:val="1"/>
      <w:numFmt w:val="decimal"/>
      <w:lvlText w:val="%4."/>
      <w:lvlJc w:val="left"/>
      <w:pPr>
        <w:ind w:left="2880" w:hanging="360"/>
      </w:pPr>
    </w:lvl>
    <w:lvl w:ilvl="4" w:tplc="17766F1E">
      <w:start w:val="1"/>
      <w:numFmt w:val="lowerLetter"/>
      <w:lvlText w:val="%5."/>
      <w:lvlJc w:val="left"/>
      <w:pPr>
        <w:ind w:left="3600" w:hanging="360"/>
      </w:pPr>
    </w:lvl>
    <w:lvl w:ilvl="5" w:tplc="5E16D1DC">
      <w:start w:val="1"/>
      <w:numFmt w:val="lowerRoman"/>
      <w:lvlText w:val="%6."/>
      <w:lvlJc w:val="right"/>
      <w:pPr>
        <w:ind w:left="4320" w:hanging="180"/>
      </w:pPr>
    </w:lvl>
    <w:lvl w:ilvl="6" w:tplc="A58ED45E">
      <w:start w:val="1"/>
      <w:numFmt w:val="decimal"/>
      <w:lvlText w:val="%7."/>
      <w:lvlJc w:val="left"/>
      <w:pPr>
        <w:ind w:left="5040" w:hanging="360"/>
      </w:pPr>
    </w:lvl>
    <w:lvl w:ilvl="7" w:tplc="CB1A6258">
      <w:start w:val="1"/>
      <w:numFmt w:val="lowerLetter"/>
      <w:lvlText w:val="%8."/>
      <w:lvlJc w:val="left"/>
      <w:pPr>
        <w:ind w:left="5760" w:hanging="360"/>
      </w:pPr>
    </w:lvl>
    <w:lvl w:ilvl="8" w:tplc="3272AD70">
      <w:start w:val="1"/>
      <w:numFmt w:val="lowerRoman"/>
      <w:lvlText w:val="%9."/>
      <w:lvlJc w:val="right"/>
      <w:pPr>
        <w:ind w:left="6480" w:hanging="180"/>
      </w:pPr>
    </w:lvl>
  </w:abstractNum>
  <w:abstractNum w:abstractNumId="22" w15:restartNumberingAfterBreak="0">
    <w:nsid w:val="37102B33"/>
    <w:multiLevelType w:val="hybridMultilevel"/>
    <w:tmpl w:val="FFFFFFFF"/>
    <w:lvl w:ilvl="0" w:tplc="0A20DECE">
      <w:start w:val="1"/>
      <w:numFmt w:val="decimal"/>
      <w:lvlText w:val="%1"/>
      <w:lvlJc w:val="left"/>
      <w:pPr>
        <w:ind w:left="720" w:hanging="360"/>
      </w:pPr>
    </w:lvl>
    <w:lvl w:ilvl="1" w:tplc="003666E0">
      <w:start w:val="1"/>
      <w:numFmt w:val="lowerLetter"/>
      <w:lvlText w:val="%2."/>
      <w:lvlJc w:val="left"/>
      <w:pPr>
        <w:ind w:left="1440" w:hanging="360"/>
      </w:pPr>
    </w:lvl>
    <w:lvl w:ilvl="2" w:tplc="FD7AB4C0">
      <w:start w:val="1"/>
      <w:numFmt w:val="lowerRoman"/>
      <w:lvlText w:val="%3."/>
      <w:lvlJc w:val="right"/>
      <w:pPr>
        <w:ind w:left="2160" w:hanging="180"/>
      </w:pPr>
    </w:lvl>
    <w:lvl w:ilvl="3" w:tplc="CFBCDDDC">
      <w:start w:val="1"/>
      <w:numFmt w:val="decimal"/>
      <w:lvlText w:val="%4."/>
      <w:lvlJc w:val="left"/>
      <w:pPr>
        <w:ind w:left="2880" w:hanging="360"/>
      </w:pPr>
    </w:lvl>
    <w:lvl w:ilvl="4" w:tplc="D7349FC2">
      <w:start w:val="1"/>
      <w:numFmt w:val="lowerLetter"/>
      <w:lvlText w:val="%5."/>
      <w:lvlJc w:val="left"/>
      <w:pPr>
        <w:ind w:left="3600" w:hanging="360"/>
      </w:pPr>
    </w:lvl>
    <w:lvl w:ilvl="5" w:tplc="52340F12">
      <w:start w:val="1"/>
      <w:numFmt w:val="lowerRoman"/>
      <w:lvlText w:val="%6."/>
      <w:lvlJc w:val="right"/>
      <w:pPr>
        <w:ind w:left="4320" w:hanging="180"/>
      </w:pPr>
    </w:lvl>
    <w:lvl w:ilvl="6" w:tplc="621070FE">
      <w:start w:val="1"/>
      <w:numFmt w:val="decimal"/>
      <w:lvlText w:val="%7."/>
      <w:lvlJc w:val="left"/>
      <w:pPr>
        <w:ind w:left="5040" w:hanging="360"/>
      </w:pPr>
    </w:lvl>
    <w:lvl w:ilvl="7" w:tplc="57780C24">
      <w:start w:val="1"/>
      <w:numFmt w:val="lowerLetter"/>
      <w:lvlText w:val="%8."/>
      <w:lvlJc w:val="left"/>
      <w:pPr>
        <w:ind w:left="5760" w:hanging="360"/>
      </w:pPr>
    </w:lvl>
    <w:lvl w:ilvl="8" w:tplc="451A86D6">
      <w:start w:val="1"/>
      <w:numFmt w:val="lowerRoman"/>
      <w:lvlText w:val="%9."/>
      <w:lvlJc w:val="right"/>
      <w:pPr>
        <w:ind w:left="6480" w:hanging="180"/>
      </w:pPr>
    </w:lvl>
  </w:abstractNum>
  <w:abstractNum w:abstractNumId="23" w15:restartNumberingAfterBreak="0">
    <w:nsid w:val="3B6006DC"/>
    <w:multiLevelType w:val="hybridMultilevel"/>
    <w:tmpl w:val="88B29D78"/>
    <w:lvl w:ilvl="0" w:tplc="B6521BDE">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613BA7"/>
    <w:multiLevelType w:val="hybridMultilevel"/>
    <w:tmpl w:val="FFFFFFFF"/>
    <w:lvl w:ilvl="0" w:tplc="6E60CC26">
      <w:start w:val="1"/>
      <w:numFmt w:val="decimal"/>
      <w:lvlText w:val="%1"/>
      <w:lvlJc w:val="left"/>
      <w:pPr>
        <w:ind w:left="720" w:hanging="360"/>
      </w:pPr>
    </w:lvl>
    <w:lvl w:ilvl="1" w:tplc="6E24E216">
      <w:start w:val="1"/>
      <w:numFmt w:val="lowerLetter"/>
      <w:lvlText w:val="%2."/>
      <w:lvlJc w:val="left"/>
      <w:pPr>
        <w:ind w:left="1440" w:hanging="360"/>
      </w:pPr>
    </w:lvl>
    <w:lvl w:ilvl="2" w:tplc="F8CC3FB6">
      <w:start w:val="1"/>
      <w:numFmt w:val="lowerRoman"/>
      <w:lvlText w:val="%3."/>
      <w:lvlJc w:val="right"/>
      <w:pPr>
        <w:ind w:left="2160" w:hanging="180"/>
      </w:pPr>
    </w:lvl>
    <w:lvl w:ilvl="3" w:tplc="B01A567C">
      <w:start w:val="1"/>
      <w:numFmt w:val="decimal"/>
      <w:lvlText w:val="%4."/>
      <w:lvlJc w:val="left"/>
      <w:pPr>
        <w:ind w:left="2880" w:hanging="360"/>
      </w:pPr>
    </w:lvl>
    <w:lvl w:ilvl="4" w:tplc="51D609AA">
      <w:start w:val="1"/>
      <w:numFmt w:val="lowerLetter"/>
      <w:lvlText w:val="%5."/>
      <w:lvlJc w:val="left"/>
      <w:pPr>
        <w:ind w:left="3600" w:hanging="360"/>
      </w:pPr>
    </w:lvl>
    <w:lvl w:ilvl="5" w:tplc="F842811C">
      <w:start w:val="1"/>
      <w:numFmt w:val="lowerRoman"/>
      <w:lvlText w:val="%6."/>
      <w:lvlJc w:val="right"/>
      <w:pPr>
        <w:ind w:left="4320" w:hanging="180"/>
      </w:pPr>
    </w:lvl>
    <w:lvl w:ilvl="6" w:tplc="80E0B8E4">
      <w:start w:val="1"/>
      <w:numFmt w:val="decimal"/>
      <w:lvlText w:val="%7."/>
      <w:lvlJc w:val="left"/>
      <w:pPr>
        <w:ind w:left="5040" w:hanging="360"/>
      </w:pPr>
    </w:lvl>
    <w:lvl w:ilvl="7" w:tplc="814A6A1E">
      <w:start w:val="1"/>
      <w:numFmt w:val="lowerLetter"/>
      <w:lvlText w:val="%8."/>
      <w:lvlJc w:val="left"/>
      <w:pPr>
        <w:ind w:left="5760" w:hanging="360"/>
      </w:pPr>
    </w:lvl>
    <w:lvl w:ilvl="8" w:tplc="97028E5A">
      <w:start w:val="1"/>
      <w:numFmt w:val="lowerRoman"/>
      <w:lvlText w:val="%9."/>
      <w:lvlJc w:val="right"/>
      <w:pPr>
        <w:ind w:left="6480" w:hanging="180"/>
      </w:pPr>
    </w:lvl>
  </w:abstractNum>
  <w:abstractNum w:abstractNumId="25" w15:restartNumberingAfterBreak="0">
    <w:nsid w:val="3D121FE2"/>
    <w:multiLevelType w:val="hybridMultilevel"/>
    <w:tmpl w:val="FFFFFFFF"/>
    <w:lvl w:ilvl="0" w:tplc="91E21AA6">
      <w:start w:val="1"/>
      <w:numFmt w:val="decimal"/>
      <w:lvlText w:val="%1"/>
      <w:lvlJc w:val="left"/>
      <w:pPr>
        <w:ind w:left="720" w:hanging="360"/>
      </w:pPr>
    </w:lvl>
    <w:lvl w:ilvl="1" w:tplc="AA505940">
      <w:start w:val="1"/>
      <w:numFmt w:val="lowerLetter"/>
      <w:lvlText w:val="%2."/>
      <w:lvlJc w:val="left"/>
      <w:pPr>
        <w:ind w:left="1440" w:hanging="360"/>
      </w:pPr>
    </w:lvl>
    <w:lvl w:ilvl="2" w:tplc="7242E13A">
      <w:start w:val="1"/>
      <w:numFmt w:val="lowerRoman"/>
      <w:lvlText w:val="%3."/>
      <w:lvlJc w:val="right"/>
      <w:pPr>
        <w:ind w:left="2160" w:hanging="180"/>
      </w:pPr>
    </w:lvl>
    <w:lvl w:ilvl="3" w:tplc="06EE1FC0">
      <w:start w:val="1"/>
      <w:numFmt w:val="decimal"/>
      <w:lvlText w:val="%4."/>
      <w:lvlJc w:val="left"/>
      <w:pPr>
        <w:ind w:left="2880" w:hanging="360"/>
      </w:pPr>
    </w:lvl>
    <w:lvl w:ilvl="4" w:tplc="856636A8">
      <w:start w:val="1"/>
      <w:numFmt w:val="lowerLetter"/>
      <w:lvlText w:val="%5."/>
      <w:lvlJc w:val="left"/>
      <w:pPr>
        <w:ind w:left="3600" w:hanging="360"/>
      </w:pPr>
    </w:lvl>
    <w:lvl w:ilvl="5" w:tplc="36664BA6">
      <w:start w:val="1"/>
      <w:numFmt w:val="lowerRoman"/>
      <w:lvlText w:val="%6."/>
      <w:lvlJc w:val="right"/>
      <w:pPr>
        <w:ind w:left="4320" w:hanging="180"/>
      </w:pPr>
    </w:lvl>
    <w:lvl w:ilvl="6" w:tplc="83E204E6">
      <w:start w:val="1"/>
      <w:numFmt w:val="decimal"/>
      <w:lvlText w:val="%7."/>
      <w:lvlJc w:val="left"/>
      <w:pPr>
        <w:ind w:left="5040" w:hanging="360"/>
      </w:pPr>
    </w:lvl>
    <w:lvl w:ilvl="7" w:tplc="36ACD32E">
      <w:start w:val="1"/>
      <w:numFmt w:val="lowerLetter"/>
      <w:lvlText w:val="%8."/>
      <w:lvlJc w:val="left"/>
      <w:pPr>
        <w:ind w:left="5760" w:hanging="360"/>
      </w:pPr>
    </w:lvl>
    <w:lvl w:ilvl="8" w:tplc="4AECC32E">
      <w:start w:val="1"/>
      <w:numFmt w:val="lowerRoman"/>
      <w:lvlText w:val="%9."/>
      <w:lvlJc w:val="right"/>
      <w:pPr>
        <w:ind w:left="6480" w:hanging="180"/>
      </w:pPr>
    </w:lvl>
  </w:abstractNum>
  <w:abstractNum w:abstractNumId="26" w15:restartNumberingAfterBreak="0">
    <w:nsid w:val="406221A0"/>
    <w:multiLevelType w:val="hybridMultilevel"/>
    <w:tmpl w:val="FFFFFFFF"/>
    <w:lvl w:ilvl="0" w:tplc="5148B232">
      <w:start w:val="1"/>
      <w:numFmt w:val="decimal"/>
      <w:lvlText w:val="%1"/>
      <w:lvlJc w:val="left"/>
      <w:pPr>
        <w:ind w:left="720" w:hanging="360"/>
      </w:pPr>
    </w:lvl>
    <w:lvl w:ilvl="1" w:tplc="A0767D1A">
      <w:start w:val="1"/>
      <w:numFmt w:val="lowerLetter"/>
      <w:lvlText w:val="%2."/>
      <w:lvlJc w:val="left"/>
      <w:pPr>
        <w:ind w:left="1440" w:hanging="360"/>
      </w:pPr>
    </w:lvl>
    <w:lvl w:ilvl="2" w:tplc="E86E4F4A">
      <w:start w:val="1"/>
      <w:numFmt w:val="lowerRoman"/>
      <w:lvlText w:val="%3."/>
      <w:lvlJc w:val="right"/>
      <w:pPr>
        <w:ind w:left="2160" w:hanging="180"/>
      </w:pPr>
    </w:lvl>
    <w:lvl w:ilvl="3" w:tplc="1A7E9DC2">
      <w:start w:val="1"/>
      <w:numFmt w:val="decimal"/>
      <w:lvlText w:val="%4."/>
      <w:lvlJc w:val="left"/>
      <w:pPr>
        <w:ind w:left="2880" w:hanging="360"/>
      </w:pPr>
    </w:lvl>
    <w:lvl w:ilvl="4" w:tplc="93D01C44">
      <w:start w:val="1"/>
      <w:numFmt w:val="lowerLetter"/>
      <w:lvlText w:val="%5."/>
      <w:lvlJc w:val="left"/>
      <w:pPr>
        <w:ind w:left="3600" w:hanging="360"/>
      </w:pPr>
    </w:lvl>
    <w:lvl w:ilvl="5" w:tplc="B8B0CEAC">
      <w:start w:val="1"/>
      <w:numFmt w:val="lowerRoman"/>
      <w:lvlText w:val="%6."/>
      <w:lvlJc w:val="right"/>
      <w:pPr>
        <w:ind w:left="4320" w:hanging="180"/>
      </w:pPr>
    </w:lvl>
    <w:lvl w:ilvl="6" w:tplc="4C62DAD4">
      <w:start w:val="1"/>
      <w:numFmt w:val="decimal"/>
      <w:lvlText w:val="%7."/>
      <w:lvlJc w:val="left"/>
      <w:pPr>
        <w:ind w:left="5040" w:hanging="360"/>
      </w:pPr>
    </w:lvl>
    <w:lvl w:ilvl="7" w:tplc="A7285972">
      <w:start w:val="1"/>
      <w:numFmt w:val="lowerLetter"/>
      <w:lvlText w:val="%8."/>
      <w:lvlJc w:val="left"/>
      <w:pPr>
        <w:ind w:left="5760" w:hanging="360"/>
      </w:pPr>
    </w:lvl>
    <w:lvl w:ilvl="8" w:tplc="F4E6C462">
      <w:start w:val="1"/>
      <w:numFmt w:val="lowerRoman"/>
      <w:lvlText w:val="%9."/>
      <w:lvlJc w:val="right"/>
      <w:pPr>
        <w:ind w:left="6480" w:hanging="180"/>
      </w:pPr>
    </w:lvl>
  </w:abstractNum>
  <w:abstractNum w:abstractNumId="27" w15:restartNumberingAfterBreak="0">
    <w:nsid w:val="446B7320"/>
    <w:multiLevelType w:val="hybridMultilevel"/>
    <w:tmpl w:val="FFFFFFFF"/>
    <w:lvl w:ilvl="0" w:tplc="CE6EED24">
      <w:start w:val="1"/>
      <w:numFmt w:val="decimal"/>
      <w:lvlText w:val="%1"/>
      <w:lvlJc w:val="left"/>
      <w:pPr>
        <w:ind w:left="720" w:hanging="360"/>
      </w:pPr>
    </w:lvl>
    <w:lvl w:ilvl="1" w:tplc="34EEEDEA">
      <w:start w:val="1"/>
      <w:numFmt w:val="lowerLetter"/>
      <w:lvlText w:val="%2."/>
      <w:lvlJc w:val="left"/>
      <w:pPr>
        <w:ind w:left="1440" w:hanging="360"/>
      </w:pPr>
    </w:lvl>
    <w:lvl w:ilvl="2" w:tplc="DF0C7D72">
      <w:start w:val="1"/>
      <w:numFmt w:val="lowerRoman"/>
      <w:lvlText w:val="%3."/>
      <w:lvlJc w:val="right"/>
      <w:pPr>
        <w:ind w:left="2160" w:hanging="180"/>
      </w:pPr>
    </w:lvl>
    <w:lvl w:ilvl="3" w:tplc="0666F4E2">
      <w:start w:val="1"/>
      <w:numFmt w:val="decimal"/>
      <w:lvlText w:val="%4."/>
      <w:lvlJc w:val="left"/>
      <w:pPr>
        <w:ind w:left="2880" w:hanging="360"/>
      </w:pPr>
    </w:lvl>
    <w:lvl w:ilvl="4" w:tplc="1F2EAF00">
      <w:start w:val="1"/>
      <w:numFmt w:val="lowerLetter"/>
      <w:lvlText w:val="%5."/>
      <w:lvlJc w:val="left"/>
      <w:pPr>
        <w:ind w:left="3600" w:hanging="360"/>
      </w:pPr>
    </w:lvl>
    <w:lvl w:ilvl="5" w:tplc="051AFD66">
      <w:start w:val="1"/>
      <w:numFmt w:val="lowerRoman"/>
      <w:lvlText w:val="%6."/>
      <w:lvlJc w:val="right"/>
      <w:pPr>
        <w:ind w:left="4320" w:hanging="180"/>
      </w:pPr>
    </w:lvl>
    <w:lvl w:ilvl="6" w:tplc="EBB28940">
      <w:start w:val="1"/>
      <w:numFmt w:val="decimal"/>
      <w:lvlText w:val="%7."/>
      <w:lvlJc w:val="left"/>
      <w:pPr>
        <w:ind w:left="5040" w:hanging="360"/>
      </w:pPr>
    </w:lvl>
    <w:lvl w:ilvl="7" w:tplc="FCBA3098">
      <w:start w:val="1"/>
      <w:numFmt w:val="lowerLetter"/>
      <w:lvlText w:val="%8."/>
      <w:lvlJc w:val="left"/>
      <w:pPr>
        <w:ind w:left="5760" w:hanging="360"/>
      </w:pPr>
    </w:lvl>
    <w:lvl w:ilvl="8" w:tplc="8026D7A4">
      <w:start w:val="1"/>
      <w:numFmt w:val="lowerRoman"/>
      <w:lvlText w:val="%9."/>
      <w:lvlJc w:val="right"/>
      <w:pPr>
        <w:ind w:left="6480" w:hanging="180"/>
      </w:pPr>
    </w:lvl>
  </w:abstractNum>
  <w:abstractNum w:abstractNumId="28" w15:restartNumberingAfterBreak="0">
    <w:nsid w:val="4B6D5D8C"/>
    <w:multiLevelType w:val="hybridMultilevel"/>
    <w:tmpl w:val="FFFFFFFF"/>
    <w:lvl w:ilvl="0" w:tplc="3B4073AE">
      <w:start w:val="1"/>
      <w:numFmt w:val="decimal"/>
      <w:lvlText w:val="%1"/>
      <w:lvlJc w:val="left"/>
      <w:pPr>
        <w:ind w:left="720" w:hanging="360"/>
      </w:pPr>
    </w:lvl>
    <w:lvl w:ilvl="1" w:tplc="5E0E9ACA">
      <w:start w:val="1"/>
      <w:numFmt w:val="lowerLetter"/>
      <w:lvlText w:val="%2."/>
      <w:lvlJc w:val="left"/>
      <w:pPr>
        <w:ind w:left="1440" w:hanging="360"/>
      </w:pPr>
    </w:lvl>
    <w:lvl w:ilvl="2" w:tplc="9E64F258">
      <w:start w:val="1"/>
      <w:numFmt w:val="lowerRoman"/>
      <w:lvlText w:val="%3."/>
      <w:lvlJc w:val="right"/>
      <w:pPr>
        <w:ind w:left="2160" w:hanging="180"/>
      </w:pPr>
    </w:lvl>
    <w:lvl w:ilvl="3" w:tplc="DEB6990A">
      <w:start w:val="1"/>
      <w:numFmt w:val="decimal"/>
      <w:lvlText w:val="%4."/>
      <w:lvlJc w:val="left"/>
      <w:pPr>
        <w:ind w:left="2880" w:hanging="360"/>
      </w:pPr>
    </w:lvl>
    <w:lvl w:ilvl="4" w:tplc="BB52EED2">
      <w:start w:val="1"/>
      <w:numFmt w:val="lowerLetter"/>
      <w:lvlText w:val="%5."/>
      <w:lvlJc w:val="left"/>
      <w:pPr>
        <w:ind w:left="3600" w:hanging="360"/>
      </w:pPr>
    </w:lvl>
    <w:lvl w:ilvl="5" w:tplc="7DE06DF6">
      <w:start w:val="1"/>
      <w:numFmt w:val="lowerRoman"/>
      <w:lvlText w:val="%6."/>
      <w:lvlJc w:val="right"/>
      <w:pPr>
        <w:ind w:left="4320" w:hanging="180"/>
      </w:pPr>
    </w:lvl>
    <w:lvl w:ilvl="6" w:tplc="06F68DB8">
      <w:start w:val="1"/>
      <w:numFmt w:val="decimal"/>
      <w:lvlText w:val="%7."/>
      <w:lvlJc w:val="left"/>
      <w:pPr>
        <w:ind w:left="5040" w:hanging="360"/>
      </w:pPr>
    </w:lvl>
    <w:lvl w:ilvl="7" w:tplc="671C3C96">
      <w:start w:val="1"/>
      <w:numFmt w:val="lowerLetter"/>
      <w:lvlText w:val="%8."/>
      <w:lvlJc w:val="left"/>
      <w:pPr>
        <w:ind w:left="5760" w:hanging="360"/>
      </w:pPr>
    </w:lvl>
    <w:lvl w:ilvl="8" w:tplc="B2B44AEE">
      <w:start w:val="1"/>
      <w:numFmt w:val="lowerRoman"/>
      <w:lvlText w:val="%9."/>
      <w:lvlJc w:val="right"/>
      <w:pPr>
        <w:ind w:left="6480" w:hanging="180"/>
      </w:pPr>
    </w:lvl>
  </w:abstractNum>
  <w:abstractNum w:abstractNumId="29" w15:restartNumberingAfterBreak="0">
    <w:nsid w:val="4D3D5181"/>
    <w:multiLevelType w:val="hybridMultilevel"/>
    <w:tmpl w:val="FFFFFFFF"/>
    <w:lvl w:ilvl="0" w:tplc="2BCEC584">
      <w:start w:val="1"/>
      <w:numFmt w:val="decimal"/>
      <w:lvlText w:val="%1"/>
      <w:lvlJc w:val="left"/>
      <w:pPr>
        <w:ind w:left="720" w:hanging="360"/>
      </w:pPr>
    </w:lvl>
    <w:lvl w:ilvl="1" w:tplc="F286B244">
      <w:start w:val="1"/>
      <w:numFmt w:val="lowerLetter"/>
      <w:lvlText w:val="%2."/>
      <w:lvlJc w:val="left"/>
      <w:pPr>
        <w:ind w:left="1440" w:hanging="360"/>
      </w:pPr>
    </w:lvl>
    <w:lvl w:ilvl="2" w:tplc="4D9CCDCA">
      <w:start w:val="1"/>
      <w:numFmt w:val="lowerRoman"/>
      <w:lvlText w:val="%3."/>
      <w:lvlJc w:val="right"/>
      <w:pPr>
        <w:ind w:left="2160" w:hanging="180"/>
      </w:pPr>
    </w:lvl>
    <w:lvl w:ilvl="3" w:tplc="7E46D49E">
      <w:start w:val="1"/>
      <w:numFmt w:val="decimal"/>
      <w:lvlText w:val="%4."/>
      <w:lvlJc w:val="left"/>
      <w:pPr>
        <w:ind w:left="2880" w:hanging="360"/>
      </w:pPr>
    </w:lvl>
    <w:lvl w:ilvl="4" w:tplc="2F2E7A36">
      <w:start w:val="1"/>
      <w:numFmt w:val="lowerLetter"/>
      <w:lvlText w:val="%5."/>
      <w:lvlJc w:val="left"/>
      <w:pPr>
        <w:ind w:left="3600" w:hanging="360"/>
      </w:pPr>
    </w:lvl>
    <w:lvl w:ilvl="5" w:tplc="0A223092">
      <w:start w:val="1"/>
      <w:numFmt w:val="lowerRoman"/>
      <w:lvlText w:val="%6."/>
      <w:lvlJc w:val="right"/>
      <w:pPr>
        <w:ind w:left="4320" w:hanging="180"/>
      </w:pPr>
    </w:lvl>
    <w:lvl w:ilvl="6" w:tplc="B81A4B38">
      <w:start w:val="1"/>
      <w:numFmt w:val="decimal"/>
      <w:lvlText w:val="%7."/>
      <w:lvlJc w:val="left"/>
      <w:pPr>
        <w:ind w:left="5040" w:hanging="360"/>
      </w:pPr>
    </w:lvl>
    <w:lvl w:ilvl="7" w:tplc="18F6005E">
      <w:start w:val="1"/>
      <w:numFmt w:val="lowerLetter"/>
      <w:lvlText w:val="%8."/>
      <w:lvlJc w:val="left"/>
      <w:pPr>
        <w:ind w:left="5760" w:hanging="360"/>
      </w:pPr>
    </w:lvl>
    <w:lvl w:ilvl="8" w:tplc="8BFE05CA">
      <w:start w:val="1"/>
      <w:numFmt w:val="lowerRoman"/>
      <w:lvlText w:val="%9."/>
      <w:lvlJc w:val="right"/>
      <w:pPr>
        <w:ind w:left="6480" w:hanging="180"/>
      </w:pPr>
    </w:lvl>
  </w:abstractNum>
  <w:abstractNum w:abstractNumId="30" w15:restartNumberingAfterBreak="0">
    <w:nsid w:val="4FE4171C"/>
    <w:multiLevelType w:val="hybridMultilevel"/>
    <w:tmpl w:val="FFFFFFFF"/>
    <w:lvl w:ilvl="0" w:tplc="AA644020">
      <w:start w:val="1"/>
      <w:numFmt w:val="decimal"/>
      <w:lvlText w:val="%1"/>
      <w:lvlJc w:val="left"/>
      <w:pPr>
        <w:ind w:left="720" w:hanging="360"/>
      </w:pPr>
    </w:lvl>
    <w:lvl w:ilvl="1" w:tplc="6A12C3C0">
      <w:start w:val="1"/>
      <w:numFmt w:val="lowerLetter"/>
      <w:lvlText w:val="%2."/>
      <w:lvlJc w:val="left"/>
      <w:pPr>
        <w:ind w:left="1440" w:hanging="360"/>
      </w:pPr>
    </w:lvl>
    <w:lvl w:ilvl="2" w:tplc="37FE8EDC">
      <w:start w:val="1"/>
      <w:numFmt w:val="lowerRoman"/>
      <w:lvlText w:val="%3."/>
      <w:lvlJc w:val="right"/>
      <w:pPr>
        <w:ind w:left="2160" w:hanging="180"/>
      </w:pPr>
    </w:lvl>
    <w:lvl w:ilvl="3" w:tplc="F4B097BE">
      <w:start w:val="1"/>
      <w:numFmt w:val="decimal"/>
      <w:lvlText w:val="%4."/>
      <w:lvlJc w:val="left"/>
      <w:pPr>
        <w:ind w:left="2880" w:hanging="360"/>
      </w:pPr>
    </w:lvl>
    <w:lvl w:ilvl="4" w:tplc="FF80683A">
      <w:start w:val="1"/>
      <w:numFmt w:val="lowerLetter"/>
      <w:lvlText w:val="%5."/>
      <w:lvlJc w:val="left"/>
      <w:pPr>
        <w:ind w:left="3600" w:hanging="360"/>
      </w:pPr>
    </w:lvl>
    <w:lvl w:ilvl="5" w:tplc="027465CC">
      <w:start w:val="1"/>
      <w:numFmt w:val="lowerRoman"/>
      <w:lvlText w:val="%6."/>
      <w:lvlJc w:val="right"/>
      <w:pPr>
        <w:ind w:left="4320" w:hanging="180"/>
      </w:pPr>
    </w:lvl>
    <w:lvl w:ilvl="6" w:tplc="A462F478">
      <w:start w:val="1"/>
      <w:numFmt w:val="decimal"/>
      <w:lvlText w:val="%7."/>
      <w:lvlJc w:val="left"/>
      <w:pPr>
        <w:ind w:left="5040" w:hanging="360"/>
      </w:pPr>
    </w:lvl>
    <w:lvl w:ilvl="7" w:tplc="391E7EF6">
      <w:start w:val="1"/>
      <w:numFmt w:val="lowerLetter"/>
      <w:lvlText w:val="%8."/>
      <w:lvlJc w:val="left"/>
      <w:pPr>
        <w:ind w:left="5760" w:hanging="360"/>
      </w:pPr>
    </w:lvl>
    <w:lvl w:ilvl="8" w:tplc="130AE752">
      <w:start w:val="1"/>
      <w:numFmt w:val="lowerRoman"/>
      <w:lvlText w:val="%9."/>
      <w:lvlJc w:val="right"/>
      <w:pPr>
        <w:ind w:left="6480" w:hanging="180"/>
      </w:pPr>
    </w:lvl>
  </w:abstractNum>
  <w:abstractNum w:abstractNumId="31" w15:restartNumberingAfterBreak="0">
    <w:nsid w:val="5A140661"/>
    <w:multiLevelType w:val="multilevel"/>
    <w:tmpl w:val="D5EA114E"/>
    <w:lvl w:ilvl="0">
      <w:start w:val="1"/>
      <w:numFmt w:val="decimal"/>
      <w:lvlText w:val="%1"/>
      <w:lvlJc w:val="left"/>
      <w:pPr>
        <w:ind w:left="408" w:hanging="296"/>
      </w:pPr>
      <w:rPr>
        <w:b/>
        <w:i w:val="0"/>
        <w:smallCaps w:val="0"/>
        <w:strike w:val="0"/>
        <w:shd w:val="clear" w:color="auto" w:fill="auto"/>
        <w:vertAlign w:val="baseline"/>
      </w:rPr>
    </w:lvl>
    <w:lvl w:ilvl="1">
      <w:start w:val="1"/>
      <w:numFmt w:val="decimal"/>
      <w:lvlText w:val="%2."/>
      <w:lvlJc w:val="left"/>
      <w:pPr>
        <w:ind w:left="566" w:hanging="454"/>
      </w:pPr>
      <w:rPr>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2" w15:restartNumberingAfterBreak="0">
    <w:nsid w:val="5B952232"/>
    <w:multiLevelType w:val="hybridMultilevel"/>
    <w:tmpl w:val="FFFFFFFF"/>
    <w:lvl w:ilvl="0" w:tplc="1EBC7BC0">
      <w:start w:val="1"/>
      <w:numFmt w:val="decimal"/>
      <w:lvlText w:val="%1"/>
      <w:lvlJc w:val="left"/>
      <w:pPr>
        <w:ind w:left="720" w:hanging="360"/>
      </w:pPr>
    </w:lvl>
    <w:lvl w:ilvl="1" w:tplc="EADC7956">
      <w:start w:val="1"/>
      <w:numFmt w:val="lowerLetter"/>
      <w:lvlText w:val="%2."/>
      <w:lvlJc w:val="left"/>
      <w:pPr>
        <w:ind w:left="1440" w:hanging="360"/>
      </w:pPr>
    </w:lvl>
    <w:lvl w:ilvl="2" w:tplc="6EECE5EC">
      <w:start w:val="1"/>
      <w:numFmt w:val="lowerRoman"/>
      <w:lvlText w:val="%3."/>
      <w:lvlJc w:val="right"/>
      <w:pPr>
        <w:ind w:left="2160" w:hanging="180"/>
      </w:pPr>
    </w:lvl>
    <w:lvl w:ilvl="3" w:tplc="4DF06742">
      <w:start w:val="1"/>
      <w:numFmt w:val="decimal"/>
      <w:lvlText w:val="%4."/>
      <w:lvlJc w:val="left"/>
      <w:pPr>
        <w:ind w:left="2880" w:hanging="360"/>
      </w:pPr>
    </w:lvl>
    <w:lvl w:ilvl="4" w:tplc="A484CDC6">
      <w:start w:val="1"/>
      <w:numFmt w:val="lowerLetter"/>
      <w:lvlText w:val="%5."/>
      <w:lvlJc w:val="left"/>
      <w:pPr>
        <w:ind w:left="3600" w:hanging="360"/>
      </w:pPr>
    </w:lvl>
    <w:lvl w:ilvl="5" w:tplc="E0744CE0">
      <w:start w:val="1"/>
      <w:numFmt w:val="lowerRoman"/>
      <w:lvlText w:val="%6."/>
      <w:lvlJc w:val="right"/>
      <w:pPr>
        <w:ind w:left="4320" w:hanging="180"/>
      </w:pPr>
    </w:lvl>
    <w:lvl w:ilvl="6" w:tplc="9FC4BC00">
      <w:start w:val="1"/>
      <w:numFmt w:val="decimal"/>
      <w:lvlText w:val="%7."/>
      <w:lvlJc w:val="left"/>
      <w:pPr>
        <w:ind w:left="5040" w:hanging="360"/>
      </w:pPr>
    </w:lvl>
    <w:lvl w:ilvl="7" w:tplc="D794D638">
      <w:start w:val="1"/>
      <w:numFmt w:val="lowerLetter"/>
      <w:lvlText w:val="%8."/>
      <w:lvlJc w:val="left"/>
      <w:pPr>
        <w:ind w:left="5760" w:hanging="360"/>
      </w:pPr>
    </w:lvl>
    <w:lvl w:ilvl="8" w:tplc="CE0C3788">
      <w:start w:val="1"/>
      <w:numFmt w:val="lowerRoman"/>
      <w:lvlText w:val="%9."/>
      <w:lvlJc w:val="right"/>
      <w:pPr>
        <w:ind w:left="6480" w:hanging="180"/>
      </w:pPr>
    </w:lvl>
  </w:abstractNum>
  <w:abstractNum w:abstractNumId="33" w15:restartNumberingAfterBreak="0">
    <w:nsid w:val="61A377E4"/>
    <w:multiLevelType w:val="multilevel"/>
    <w:tmpl w:val="D5EA114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2."/>
      <w:lvlJc w:val="left"/>
      <w:pPr>
        <w:ind w:left="566" w:hanging="454"/>
      </w:pPr>
      <w:rPr>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4" w15:restartNumberingAfterBreak="0">
    <w:nsid w:val="61BA6675"/>
    <w:multiLevelType w:val="hybridMultilevel"/>
    <w:tmpl w:val="FFFFFFFF"/>
    <w:lvl w:ilvl="0" w:tplc="BC8E3FF8">
      <w:start w:val="1"/>
      <w:numFmt w:val="decimal"/>
      <w:lvlText w:val="%1"/>
      <w:lvlJc w:val="left"/>
      <w:pPr>
        <w:ind w:left="720" w:hanging="360"/>
      </w:pPr>
    </w:lvl>
    <w:lvl w:ilvl="1" w:tplc="7F28A9B4">
      <w:start w:val="1"/>
      <w:numFmt w:val="lowerLetter"/>
      <w:lvlText w:val="%2."/>
      <w:lvlJc w:val="left"/>
      <w:pPr>
        <w:ind w:left="1440" w:hanging="360"/>
      </w:pPr>
    </w:lvl>
    <w:lvl w:ilvl="2" w:tplc="F494543C">
      <w:start w:val="1"/>
      <w:numFmt w:val="lowerRoman"/>
      <w:lvlText w:val="%3."/>
      <w:lvlJc w:val="right"/>
      <w:pPr>
        <w:ind w:left="2160" w:hanging="180"/>
      </w:pPr>
    </w:lvl>
    <w:lvl w:ilvl="3" w:tplc="0E788F82">
      <w:start w:val="1"/>
      <w:numFmt w:val="decimal"/>
      <w:lvlText w:val="%4."/>
      <w:lvlJc w:val="left"/>
      <w:pPr>
        <w:ind w:left="2880" w:hanging="360"/>
      </w:pPr>
    </w:lvl>
    <w:lvl w:ilvl="4" w:tplc="03B47F84">
      <w:start w:val="1"/>
      <w:numFmt w:val="lowerLetter"/>
      <w:lvlText w:val="%5."/>
      <w:lvlJc w:val="left"/>
      <w:pPr>
        <w:ind w:left="3600" w:hanging="360"/>
      </w:pPr>
    </w:lvl>
    <w:lvl w:ilvl="5" w:tplc="77AED0F8">
      <w:start w:val="1"/>
      <w:numFmt w:val="lowerRoman"/>
      <w:lvlText w:val="%6."/>
      <w:lvlJc w:val="right"/>
      <w:pPr>
        <w:ind w:left="4320" w:hanging="180"/>
      </w:pPr>
    </w:lvl>
    <w:lvl w:ilvl="6" w:tplc="6E2C15A0">
      <w:start w:val="1"/>
      <w:numFmt w:val="decimal"/>
      <w:lvlText w:val="%7."/>
      <w:lvlJc w:val="left"/>
      <w:pPr>
        <w:ind w:left="5040" w:hanging="360"/>
      </w:pPr>
    </w:lvl>
    <w:lvl w:ilvl="7" w:tplc="F5FA003C">
      <w:start w:val="1"/>
      <w:numFmt w:val="lowerLetter"/>
      <w:lvlText w:val="%8."/>
      <w:lvlJc w:val="left"/>
      <w:pPr>
        <w:ind w:left="5760" w:hanging="360"/>
      </w:pPr>
    </w:lvl>
    <w:lvl w:ilvl="8" w:tplc="71962822">
      <w:start w:val="1"/>
      <w:numFmt w:val="lowerRoman"/>
      <w:lvlText w:val="%9."/>
      <w:lvlJc w:val="right"/>
      <w:pPr>
        <w:ind w:left="6480" w:hanging="180"/>
      </w:pPr>
    </w:lvl>
  </w:abstractNum>
  <w:abstractNum w:abstractNumId="35" w15:restartNumberingAfterBreak="0">
    <w:nsid w:val="68B83101"/>
    <w:multiLevelType w:val="hybridMultilevel"/>
    <w:tmpl w:val="64324184"/>
    <w:lvl w:ilvl="0" w:tplc="0416000F">
      <w:start w:val="1"/>
      <w:numFmt w:val="decimal"/>
      <w:lvlText w:val="%1."/>
      <w:lvlJc w:val="left"/>
      <w:pPr>
        <w:ind w:left="832" w:hanging="360"/>
      </w:pPr>
    </w:lvl>
    <w:lvl w:ilvl="1" w:tplc="04160019" w:tentative="1">
      <w:start w:val="1"/>
      <w:numFmt w:val="lowerLetter"/>
      <w:lvlText w:val="%2."/>
      <w:lvlJc w:val="left"/>
      <w:pPr>
        <w:ind w:left="1552" w:hanging="360"/>
      </w:pPr>
    </w:lvl>
    <w:lvl w:ilvl="2" w:tplc="0416001B" w:tentative="1">
      <w:start w:val="1"/>
      <w:numFmt w:val="lowerRoman"/>
      <w:lvlText w:val="%3."/>
      <w:lvlJc w:val="right"/>
      <w:pPr>
        <w:ind w:left="2272" w:hanging="180"/>
      </w:pPr>
    </w:lvl>
    <w:lvl w:ilvl="3" w:tplc="0416000F" w:tentative="1">
      <w:start w:val="1"/>
      <w:numFmt w:val="decimal"/>
      <w:lvlText w:val="%4."/>
      <w:lvlJc w:val="left"/>
      <w:pPr>
        <w:ind w:left="2992" w:hanging="360"/>
      </w:pPr>
    </w:lvl>
    <w:lvl w:ilvl="4" w:tplc="04160019" w:tentative="1">
      <w:start w:val="1"/>
      <w:numFmt w:val="lowerLetter"/>
      <w:lvlText w:val="%5."/>
      <w:lvlJc w:val="left"/>
      <w:pPr>
        <w:ind w:left="3712" w:hanging="360"/>
      </w:pPr>
    </w:lvl>
    <w:lvl w:ilvl="5" w:tplc="0416001B" w:tentative="1">
      <w:start w:val="1"/>
      <w:numFmt w:val="lowerRoman"/>
      <w:lvlText w:val="%6."/>
      <w:lvlJc w:val="right"/>
      <w:pPr>
        <w:ind w:left="4432" w:hanging="180"/>
      </w:pPr>
    </w:lvl>
    <w:lvl w:ilvl="6" w:tplc="0416000F" w:tentative="1">
      <w:start w:val="1"/>
      <w:numFmt w:val="decimal"/>
      <w:lvlText w:val="%7."/>
      <w:lvlJc w:val="left"/>
      <w:pPr>
        <w:ind w:left="5152" w:hanging="360"/>
      </w:pPr>
    </w:lvl>
    <w:lvl w:ilvl="7" w:tplc="04160019" w:tentative="1">
      <w:start w:val="1"/>
      <w:numFmt w:val="lowerLetter"/>
      <w:lvlText w:val="%8."/>
      <w:lvlJc w:val="left"/>
      <w:pPr>
        <w:ind w:left="5872" w:hanging="360"/>
      </w:pPr>
    </w:lvl>
    <w:lvl w:ilvl="8" w:tplc="0416001B" w:tentative="1">
      <w:start w:val="1"/>
      <w:numFmt w:val="lowerRoman"/>
      <w:lvlText w:val="%9."/>
      <w:lvlJc w:val="right"/>
      <w:pPr>
        <w:ind w:left="6592" w:hanging="180"/>
      </w:pPr>
    </w:lvl>
  </w:abstractNum>
  <w:abstractNum w:abstractNumId="36" w15:restartNumberingAfterBreak="0">
    <w:nsid w:val="69B50B5A"/>
    <w:multiLevelType w:val="hybridMultilevel"/>
    <w:tmpl w:val="B554E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4A2C95"/>
    <w:multiLevelType w:val="hybridMultilevel"/>
    <w:tmpl w:val="FFFFFFFF"/>
    <w:lvl w:ilvl="0" w:tplc="2B2EF884">
      <w:start w:val="1"/>
      <w:numFmt w:val="decimal"/>
      <w:lvlText w:val="%1"/>
      <w:lvlJc w:val="left"/>
      <w:pPr>
        <w:ind w:left="720" w:hanging="360"/>
      </w:pPr>
    </w:lvl>
    <w:lvl w:ilvl="1" w:tplc="8E945504">
      <w:start w:val="1"/>
      <w:numFmt w:val="lowerLetter"/>
      <w:lvlText w:val="%2."/>
      <w:lvlJc w:val="left"/>
      <w:pPr>
        <w:ind w:left="1440" w:hanging="360"/>
      </w:pPr>
    </w:lvl>
    <w:lvl w:ilvl="2" w:tplc="F44822FC">
      <w:start w:val="1"/>
      <w:numFmt w:val="lowerRoman"/>
      <w:lvlText w:val="%3."/>
      <w:lvlJc w:val="right"/>
      <w:pPr>
        <w:ind w:left="2160" w:hanging="180"/>
      </w:pPr>
    </w:lvl>
    <w:lvl w:ilvl="3" w:tplc="78C0D98A">
      <w:start w:val="1"/>
      <w:numFmt w:val="decimal"/>
      <w:lvlText w:val="%4."/>
      <w:lvlJc w:val="left"/>
      <w:pPr>
        <w:ind w:left="2880" w:hanging="360"/>
      </w:pPr>
    </w:lvl>
    <w:lvl w:ilvl="4" w:tplc="1C761AC0">
      <w:start w:val="1"/>
      <w:numFmt w:val="lowerLetter"/>
      <w:lvlText w:val="%5."/>
      <w:lvlJc w:val="left"/>
      <w:pPr>
        <w:ind w:left="3600" w:hanging="360"/>
      </w:pPr>
    </w:lvl>
    <w:lvl w:ilvl="5" w:tplc="8310A158">
      <w:start w:val="1"/>
      <w:numFmt w:val="lowerRoman"/>
      <w:lvlText w:val="%6."/>
      <w:lvlJc w:val="right"/>
      <w:pPr>
        <w:ind w:left="4320" w:hanging="180"/>
      </w:pPr>
    </w:lvl>
    <w:lvl w:ilvl="6" w:tplc="2A22E290">
      <w:start w:val="1"/>
      <w:numFmt w:val="decimal"/>
      <w:lvlText w:val="%7."/>
      <w:lvlJc w:val="left"/>
      <w:pPr>
        <w:ind w:left="5040" w:hanging="360"/>
      </w:pPr>
    </w:lvl>
    <w:lvl w:ilvl="7" w:tplc="69B01392">
      <w:start w:val="1"/>
      <w:numFmt w:val="lowerLetter"/>
      <w:lvlText w:val="%8."/>
      <w:lvlJc w:val="left"/>
      <w:pPr>
        <w:ind w:left="5760" w:hanging="360"/>
      </w:pPr>
    </w:lvl>
    <w:lvl w:ilvl="8" w:tplc="10B8CFDE">
      <w:start w:val="1"/>
      <w:numFmt w:val="lowerRoman"/>
      <w:lvlText w:val="%9."/>
      <w:lvlJc w:val="right"/>
      <w:pPr>
        <w:ind w:left="6480" w:hanging="180"/>
      </w:pPr>
    </w:lvl>
  </w:abstractNum>
  <w:abstractNum w:abstractNumId="38" w15:restartNumberingAfterBreak="0">
    <w:nsid w:val="7427499E"/>
    <w:multiLevelType w:val="hybridMultilevel"/>
    <w:tmpl w:val="FFFFFFFF"/>
    <w:lvl w:ilvl="0" w:tplc="FDF2CA12">
      <w:start w:val="1"/>
      <w:numFmt w:val="decimal"/>
      <w:lvlText w:val="%1"/>
      <w:lvlJc w:val="left"/>
      <w:pPr>
        <w:ind w:left="720" w:hanging="360"/>
      </w:pPr>
    </w:lvl>
    <w:lvl w:ilvl="1" w:tplc="B4303F52">
      <w:start w:val="1"/>
      <w:numFmt w:val="lowerLetter"/>
      <w:lvlText w:val="%2."/>
      <w:lvlJc w:val="left"/>
      <w:pPr>
        <w:ind w:left="1440" w:hanging="360"/>
      </w:pPr>
    </w:lvl>
    <w:lvl w:ilvl="2" w:tplc="A12491EA">
      <w:start w:val="1"/>
      <w:numFmt w:val="lowerRoman"/>
      <w:lvlText w:val="%3."/>
      <w:lvlJc w:val="right"/>
      <w:pPr>
        <w:ind w:left="2160" w:hanging="180"/>
      </w:pPr>
    </w:lvl>
    <w:lvl w:ilvl="3" w:tplc="38AA538C">
      <w:start w:val="1"/>
      <w:numFmt w:val="decimal"/>
      <w:lvlText w:val="%4."/>
      <w:lvlJc w:val="left"/>
      <w:pPr>
        <w:ind w:left="2880" w:hanging="360"/>
      </w:pPr>
    </w:lvl>
    <w:lvl w:ilvl="4" w:tplc="956E1910">
      <w:start w:val="1"/>
      <w:numFmt w:val="lowerLetter"/>
      <w:lvlText w:val="%5."/>
      <w:lvlJc w:val="left"/>
      <w:pPr>
        <w:ind w:left="3600" w:hanging="360"/>
      </w:pPr>
    </w:lvl>
    <w:lvl w:ilvl="5" w:tplc="BCF47664">
      <w:start w:val="1"/>
      <w:numFmt w:val="lowerRoman"/>
      <w:lvlText w:val="%6."/>
      <w:lvlJc w:val="right"/>
      <w:pPr>
        <w:ind w:left="4320" w:hanging="180"/>
      </w:pPr>
    </w:lvl>
    <w:lvl w:ilvl="6" w:tplc="3F68041A">
      <w:start w:val="1"/>
      <w:numFmt w:val="decimal"/>
      <w:lvlText w:val="%7."/>
      <w:lvlJc w:val="left"/>
      <w:pPr>
        <w:ind w:left="5040" w:hanging="360"/>
      </w:pPr>
    </w:lvl>
    <w:lvl w:ilvl="7" w:tplc="924E2B6C">
      <w:start w:val="1"/>
      <w:numFmt w:val="lowerLetter"/>
      <w:lvlText w:val="%8."/>
      <w:lvlJc w:val="left"/>
      <w:pPr>
        <w:ind w:left="5760" w:hanging="360"/>
      </w:pPr>
    </w:lvl>
    <w:lvl w:ilvl="8" w:tplc="2B6E8580">
      <w:start w:val="1"/>
      <w:numFmt w:val="lowerRoman"/>
      <w:lvlText w:val="%9."/>
      <w:lvlJc w:val="right"/>
      <w:pPr>
        <w:ind w:left="6480" w:hanging="180"/>
      </w:pPr>
    </w:lvl>
  </w:abstractNum>
  <w:abstractNum w:abstractNumId="39" w15:restartNumberingAfterBreak="0">
    <w:nsid w:val="76556811"/>
    <w:multiLevelType w:val="hybridMultilevel"/>
    <w:tmpl w:val="FFFFFFFF"/>
    <w:lvl w:ilvl="0" w:tplc="3E7A4BA6">
      <w:start w:val="1"/>
      <w:numFmt w:val="decimal"/>
      <w:lvlText w:val="%1"/>
      <w:lvlJc w:val="left"/>
      <w:pPr>
        <w:ind w:left="720" w:hanging="360"/>
      </w:pPr>
    </w:lvl>
    <w:lvl w:ilvl="1" w:tplc="6C9404EC">
      <w:start w:val="1"/>
      <w:numFmt w:val="lowerLetter"/>
      <w:lvlText w:val="%2."/>
      <w:lvlJc w:val="left"/>
      <w:pPr>
        <w:ind w:left="1440" w:hanging="360"/>
      </w:pPr>
    </w:lvl>
    <w:lvl w:ilvl="2" w:tplc="1DE4FC82">
      <w:start w:val="1"/>
      <w:numFmt w:val="lowerRoman"/>
      <w:lvlText w:val="%3."/>
      <w:lvlJc w:val="right"/>
      <w:pPr>
        <w:ind w:left="2160" w:hanging="180"/>
      </w:pPr>
    </w:lvl>
    <w:lvl w:ilvl="3" w:tplc="C08407AE">
      <w:start w:val="1"/>
      <w:numFmt w:val="decimal"/>
      <w:lvlText w:val="%4."/>
      <w:lvlJc w:val="left"/>
      <w:pPr>
        <w:ind w:left="2880" w:hanging="360"/>
      </w:pPr>
    </w:lvl>
    <w:lvl w:ilvl="4" w:tplc="F464520A">
      <w:start w:val="1"/>
      <w:numFmt w:val="lowerLetter"/>
      <w:lvlText w:val="%5."/>
      <w:lvlJc w:val="left"/>
      <w:pPr>
        <w:ind w:left="3600" w:hanging="360"/>
      </w:pPr>
    </w:lvl>
    <w:lvl w:ilvl="5" w:tplc="CE02C490">
      <w:start w:val="1"/>
      <w:numFmt w:val="lowerRoman"/>
      <w:lvlText w:val="%6."/>
      <w:lvlJc w:val="right"/>
      <w:pPr>
        <w:ind w:left="4320" w:hanging="180"/>
      </w:pPr>
    </w:lvl>
    <w:lvl w:ilvl="6" w:tplc="59E03F60">
      <w:start w:val="1"/>
      <w:numFmt w:val="decimal"/>
      <w:lvlText w:val="%7."/>
      <w:lvlJc w:val="left"/>
      <w:pPr>
        <w:ind w:left="5040" w:hanging="360"/>
      </w:pPr>
    </w:lvl>
    <w:lvl w:ilvl="7" w:tplc="D0689A98">
      <w:start w:val="1"/>
      <w:numFmt w:val="lowerLetter"/>
      <w:lvlText w:val="%8."/>
      <w:lvlJc w:val="left"/>
      <w:pPr>
        <w:ind w:left="5760" w:hanging="360"/>
      </w:pPr>
    </w:lvl>
    <w:lvl w:ilvl="8" w:tplc="1EF054AA">
      <w:start w:val="1"/>
      <w:numFmt w:val="lowerRoman"/>
      <w:lvlText w:val="%9."/>
      <w:lvlJc w:val="right"/>
      <w:pPr>
        <w:ind w:left="6480" w:hanging="180"/>
      </w:pPr>
    </w:lvl>
  </w:abstractNum>
  <w:abstractNum w:abstractNumId="40" w15:restartNumberingAfterBreak="0">
    <w:nsid w:val="7DE5184E"/>
    <w:multiLevelType w:val="hybridMultilevel"/>
    <w:tmpl w:val="FFFFFFFF"/>
    <w:lvl w:ilvl="0" w:tplc="2DEE7A5C">
      <w:start w:val="1"/>
      <w:numFmt w:val="decimal"/>
      <w:lvlText w:val="%1"/>
      <w:lvlJc w:val="left"/>
      <w:pPr>
        <w:ind w:left="720" w:hanging="360"/>
      </w:pPr>
    </w:lvl>
    <w:lvl w:ilvl="1" w:tplc="9BAECB48">
      <w:start w:val="1"/>
      <w:numFmt w:val="lowerLetter"/>
      <w:lvlText w:val="%2."/>
      <w:lvlJc w:val="left"/>
      <w:pPr>
        <w:ind w:left="1440" w:hanging="360"/>
      </w:pPr>
    </w:lvl>
    <w:lvl w:ilvl="2" w:tplc="379A62C0">
      <w:start w:val="1"/>
      <w:numFmt w:val="lowerRoman"/>
      <w:lvlText w:val="%3."/>
      <w:lvlJc w:val="right"/>
      <w:pPr>
        <w:ind w:left="2160" w:hanging="180"/>
      </w:pPr>
    </w:lvl>
    <w:lvl w:ilvl="3" w:tplc="CC86EED8">
      <w:start w:val="1"/>
      <w:numFmt w:val="decimal"/>
      <w:lvlText w:val="%4."/>
      <w:lvlJc w:val="left"/>
      <w:pPr>
        <w:ind w:left="2880" w:hanging="360"/>
      </w:pPr>
    </w:lvl>
    <w:lvl w:ilvl="4" w:tplc="93A47B16">
      <w:start w:val="1"/>
      <w:numFmt w:val="lowerLetter"/>
      <w:lvlText w:val="%5."/>
      <w:lvlJc w:val="left"/>
      <w:pPr>
        <w:ind w:left="3600" w:hanging="360"/>
      </w:pPr>
    </w:lvl>
    <w:lvl w:ilvl="5" w:tplc="726ABD38">
      <w:start w:val="1"/>
      <w:numFmt w:val="lowerRoman"/>
      <w:lvlText w:val="%6."/>
      <w:lvlJc w:val="right"/>
      <w:pPr>
        <w:ind w:left="4320" w:hanging="180"/>
      </w:pPr>
    </w:lvl>
    <w:lvl w:ilvl="6" w:tplc="8660B578">
      <w:start w:val="1"/>
      <w:numFmt w:val="decimal"/>
      <w:lvlText w:val="%7."/>
      <w:lvlJc w:val="left"/>
      <w:pPr>
        <w:ind w:left="5040" w:hanging="360"/>
      </w:pPr>
    </w:lvl>
    <w:lvl w:ilvl="7" w:tplc="37C4CE3C">
      <w:start w:val="1"/>
      <w:numFmt w:val="lowerLetter"/>
      <w:lvlText w:val="%8."/>
      <w:lvlJc w:val="left"/>
      <w:pPr>
        <w:ind w:left="5760" w:hanging="360"/>
      </w:pPr>
    </w:lvl>
    <w:lvl w:ilvl="8" w:tplc="48D0AEB0">
      <w:start w:val="1"/>
      <w:numFmt w:val="lowerRoman"/>
      <w:lvlText w:val="%9."/>
      <w:lvlJc w:val="right"/>
      <w:pPr>
        <w:ind w:left="6480" w:hanging="180"/>
      </w:pPr>
    </w:lvl>
  </w:abstractNum>
  <w:abstractNum w:abstractNumId="41" w15:restartNumberingAfterBreak="0">
    <w:nsid w:val="7E5D105D"/>
    <w:multiLevelType w:val="hybridMultilevel"/>
    <w:tmpl w:val="FFFFFFFF"/>
    <w:lvl w:ilvl="0" w:tplc="0696FFA8">
      <w:start w:val="1"/>
      <w:numFmt w:val="decimal"/>
      <w:lvlText w:val="%1"/>
      <w:lvlJc w:val="left"/>
      <w:pPr>
        <w:ind w:left="720" w:hanging="360"/>
      </w:pPr>
    </w:lvl>
    <w:lvl w:ilvl="1" w:tplc="8B467240">
      <w:start w:val="1"/>
      <w:numFmt w:val="lowerLetter"/>
      <w:lvlText w:val="%2."/>
      <w:lvlJc w:val="left"/>
      <w:pPr>
        <w:ind w:left="1440" w:hanging="360"/>
      </w:pPr>
    </w:lvl>
    <w:lvl w:ilvl="2" w:tplc="65ECAC32">
      <w:start w:val="1"/>
      <w:numFmt w:val="lowerRoman"/>
      <w:lvlText w:val="%3."/>
      <w:lvlJc w:val="right"/>
      <w:pPr>
        <w:ind w:left="2160" w:hanging="180"/>
      </w:pPr>
    </w:lvl>
    <w:lvl w:ilvl="3" w:tplc="90826380">
      <w:start w:val="1"/>
      <w:numFmt w:val="decimal"/>
      <w:lvlText w:val="%4."/>
      <w:lvlJc w:val="left"/>
      <w:pPr>
        <w:ind w:left="2880" w:hanging="360"/>
      </w:pPr>
    </w:lvl>
    <w:lvl w:ilvl="4" w:tplc="BAF6FAA8">
      <w:start w:val="1"/>
      <w:numFmt w:val="lowerLetter"/>
      <w:lvlText w:val="%5."/>
      <w:lvlJc w:val="left"/>
      <w:pPr>
        <w:ind w:left="3600" w:hanging="360"/>
      </w:pPr>
    </w:lvl>
    <w:lvl w:ilvl="5" w:tplc="9A985528">
      <w:start w:val="1"/>
      <w:numFmt w:val="lowerRoman"/>
      <w:lvlText w:val="%6."/>
      <w:lvlJc w:val="right"/>
      <w:pPr>
        <w:ind w:left="4320" w:hanging="180"/>
      </w:pPr>
    </w:lvl>
    <w:lvl w:ilvl="6" w:tplc="4B021364">
      <w:start w:val="1"/>
      <w:numFmt w:val="decimal"/>
      <w:lvlText w:val="%7."/>
      <w:lvlJc w:val="left"/>
      <w:pPr>
        <w:ind w:left="5040" w:hanging="360"/>
      </w:pPr>
    </w:lvl>
    <w:lvl w:ilvl="7" w:tplc="385A1FFA">
      <w:start w:val="1"/>
      <w:numFmt w:val="lowerLetter"/>
      <w:lvlText w:val="%8."/>
      <w:lvlJc w:val="left"/>
      <w:pPr>
        <w:ind w:left="5760" w:hanging="360"/>
      </w:pPr>
    </w:lvl>
    <w:lvl w:ilvl="8" w:tplc="3E501362">
      <w:start w:val="1"/>
      <w:numFmt w:val="lowerRoman"/>
      <w:lvlText w:val="%9."/>
      <w:lvlJc w:val="right"/>
      <w:pPr>
        <w:ind w:left="6480" w:hanging="180"/>
      </w:pPr>
    </w:lvl>
  </w:abstractNum>
  <w:abstractNum w:abstractNumId="42" w15:restartNumberingAfterBreak="0">
    <w:nsid w:val="7E781A06"/>
    <w:multiLevelType w:val="hybridMultilevel"/>
    <w:tmpl w:val="FFFFFFFF"/>
    <w:lvl w:ilvl="0" w:tplc="11288EC2">
      <w:start w:val="1"/>
      <w:numFmt w:val="decimal"/>
      <w:lvlText w:val="%1"/>
      <w:lvlJc w:val="left"/>
      <w:pPr>
        <w:ind w:left="720" w:hanging="360"/>
      </w:pPr>
    </w:lvl>
    <w:lvl w:ilvl="1" w:tplc="2DD84266">
      <w:start w:val="1"/>
      <w:numFmt w:val="lowerLetter"/>
      <w:lvlText w:val="%2."/>
      <w:lvlJc w:val="left"/>
      <w:pPr>
        <w:ind w:left="1440" w:hanging="360"/>
      </w:pPr>
    </w:lvl>
    <w:lvl w:ilvl="2" w:tplc="9FFAD060">
      <w:start w:val="1"/>
      <w:numFmt w:val="lowerRoman"/>
      <w:lvlText w:val="%3."/>
      <w:lvlJc w:val="right"/>
      <w:pPr>
        <w:ind w:left="2160" w:hanging="180"/>
      </w:pPr>
    </w:lvl>
    <w:lvl w:ilvl="3" w:tplc="99EC7A10">
      <w:start w:val="1"/>
      <w:numFmt w:val="decimal"/>
      <w:lvlText w:val="%4."/>
      <w:lvlJc w:val="left"/>
      <w:pPr>
        <w:ind w:left="2880" w:hanging="360"/>
      </w:pPr>
    </w:lvl>
    <w:lvl w:ilvl="4" w:tplc="534629E2">
      <w:start w:val="1"/>
      <w:numFmt w:val="lowerLetter"/>
      <w:lvlText w:val="%5."/>
      <w:lvlJc w:val="left"/>
      <w:pPr>
        <w:ind w:left="3600" w:hanging="360"/>
      </w:pPr>
    </w:lvl>
    <w:lvl w:ilvl="5" w:tplc="33DAB3C8">
      <w:start w:val="1"/>
      <w:numFmt w:val="lowerRoman"/>
      <w:lvlText w:val="%6."/>
      <w:lvlJc w:val="right"/>
      <w:pPr>
        <w:ind w:left="4320" w:hanging="180"/>
      </w:pPr>
    </w:lvl>
    <w:lvl w:ilvl="6" w:tplc="B1DE44BA">
      <w:start w:val="1"/>
      <w:numFmt w:val="decimal"/>
      <w:lvlText w:val="%7."/>
      <w:lvlJc w:val="left"/>
      <w:pPr>
        <w:ind w:left="5040" w:hanging="360"/>
      </w:pPr>
    </w:lvl>
    <w:lvl w:ilvl="7" w:tplc="211CB3D0">
      <w:start w:val="1"/>
      <w:numFmt w:val="lowerLetter"/>
      <w:lvlText w:val="%8."/>
      <w:lvlJc w:val="left"/>
      <w:pPr>
        <w:ind w:left="5760" w:hanging="360"/>
      </w:pPr>
    </w:lvl>
    <w:lvl w:ilvl="8" w:tplc="A2B2F668">
      <w:start w:val="1"/>
      <w:numFmt w:val="lowerRoman"/>
      <w:lvlText w:val="%9."/>
      <w:lvlJc w:val="right"/>
      <w:pPr>
        <w:ind w:left="6480" w:hanging="180"/>
      </w:pPr>
    </w:lvl>
  </w:abstractNum>
  <w:num w:numId="1">
    <w:abstractNumId w:val="0"/>
  </w:num>
  <w:num w:numId="2">
    <w:abstractNumId w:val="8"/>
  </w:num>
  <w:num w:numId="3">
    <w:abstractNumId w:val="31"/>
  </w:num>
  <w:num w:numId="4">
    <w:abstractNumId w:val="4"/>
  </w:num>
  <w:num w:numId="5">
    <w:abstractNumId w:val="16"/>
  </w:num>
  <w:num w:numId="6">
    <w:abstractNumId w:val="10"/>
  </w:num>
  <w:num w:numId="7">
    <w:abstractNumId w:val="1"/>
  </w:num>
  <w:num w:numId="8">
    <w:abstractNumId w:val="35"/>
  </w:num>
  <w:num w:numId="9">
    <w:abstractNumId w:val="33"/>
  </w:num>
  <w:num w:numId="10">
    <w:abstractNumId w:val="23"/>
  </w:num>
  <w:num w:numId="11">
    <w:abstractNumId w:val="22"/>
  </w:num>
  <w:num w:numId="12">
    <w:abstractNumId w:val="12"/>
  </w:num>
  <w:num w:numId="13">
    <w:abstractNumId w:val="15"/>
  </w:num>
  <w:num w:numId="14">
    <w:abstractNumId w:val="21"/>
  </w:num>
  <w:num w:numId="15">
    <w:abstractNumId w:val="7"/>
  </w:num>
  <w:num w:numId="16">
    <w:abstractNumId w:val="34"/>
  </w:num>
  <w:num w:numId="17">
    <w:abstractNumId w:val="26"/>
  </w:num>
  <w:num w:numId="18">
    <w:abstractNumId w:val="11"/>
  </w:num>
  <w:num w:numId="19">
    <w:abstractNumId w:val="5"/>
  </w:num>
  <w:num w:numId="20">
    <w:abstractNumId w:val="14"/>
  </w:num>
  <w:num w:numId="21">
    <w:abstractNumId w:val="25"/>
  </w:num>
  <w:num w:numId="22">
    <w:abstractNumId w:val="30"/>
  </w:num>
  <w:num w:numId="23">
    <w:abstractNumId w:val="39"/>
  </w:num>
  <w:num w:numId="24">
    <w:abstractNumId w:val="13"/>
  </w:num>
  <w:num w:numId="25">
    <w:abstractNumId w:val="19"/>
  </w:num>
  <w:num w:numId="26">
    <w:abstractNumId w:val="41"/>
  </w:num>
  <w:num w:numId="27">
    <w:abstractNumId w:val="17"/>
  </w:num>
  <w:num w:numId="28">
    <w:abstractNumId w:val="24"/>
  </w:num>
  <w:num w:numId="29">
    <w:abstractNumId w:val="37"/>
  </w:num>
  <w:num w:numId="30">
    <w:abstractNumId w:val="6"/>
  </w:num>
  <w:num w:numId="31">
    <w:abstractNumId w:val="40"/>
  </w:num>
  <w:num w:numId="32">
    <w:abstractNumId w:val="18"/>
  </w:num>
  <w:num w:numId="33">
    <w:abstractNumId w:val="32"/>
  </w:num>
  <w:num w:numId="34">
    <w:abstractNumId w:val="29"/>
  </w:num>
  <w:num w:numId="35">
    <w:abstractNumId w:val="27"/>
  </w:num>
  <w:num w:numId="36">
    <w:abstractNumId w:val="3"/>
  </w:num>
  <w:num w:numId="37">
    <w:abstractNumId w:val="38"/>
  </w:num>
  <w:num w:numId="38">
    <w:abstractNumId w:val="42"/>
  </w:num>
  <w:num w:numId="39">
    <w:abstractNumId w:val="9"/>
  </w:num>
  <w:num w:numId="40">
    <w:abstractNumId w:val="28"/>
  </w:num>
  <w:num w:numId="41">
    <w:abstractNumId w:val="20"/>
  </w:num>
  <w:num w:numId="42">
    <w:abstractNumId w:val="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E9"/>
    <w:rsid w:val="00000913"/>
    <w:rsid w:val="000010D3"/>
    <w:rsid w:val="00001144"/>
    <w:rsid w:val="00001387"/>
    <w:rsid w:val="000018C7"/>
    <w:rsid w:val="00003EDC"/>
    <w:rsid w:val="00006737"/>
    <w:rsid w:val="000112DB"/>
    <w:rsid w:val="00015F0F"/>
    <w:rsid w:val="000201B0"/>
    <w:rsid w:val="000226A2"/>
    <w:rsid w:val="00023E30"/>
    <w:rsid w:val="000376DD"/>
    <w:rsid w:val="0004000B"/>
    <w:rsid w:val="00047643"/>
    <w:rsid w:val="000506A9"/>
    <w:rsid w:val="000539B6"/>
    <w:rsid w:val="000559E8"/>
    <w:rsid w:val="00055DC6"/>
    <w:rsid w:val="00064AC3"/>
    <w:rsid w:val="0006790E"/>
    <w:rsid w:val="00067FAA"/>
    <w:rsid w:val="00071D39"/>
    <w:rsid w:val="000723E9"/>
    <w:rsid w:val="00073864"/>
    <w:rsid w:val="000747E9"/>
    <w:rsid w:val="00076BA2"/>
    <w:rsid w:val="00083431"/>
    <w:rsid w:val="000834AF"/>
    <w:rsid w:val="00083928"/>
    <w:rsid w:val="00085373"/>
    <w:rsid w:val="000854C0"/>
    <w:rsid w:val="00091AB9"/>
    <w:rsid w:val="00093A32"/>
    <w:rsid w:val="000961E4"/>
    <w:rsid w:val="00097838"/>
    <w:rsid w:val="000A3AFC"/>
    <w:rsid w:val="000A474F"/>
    <w:rsid w:val="000A6130"/>
    <w:rsid w:val="000A7745"/>
    <w:rsid w:val="000B04C7"/>
    <w:rsid w:val="000B11DD"/>
    <w:rsid w:val="000B7006"/>
    <w:rsid w:val="000B7D2A"/>
    <w:rsid w:val="000C2721"/>
    <w:rsid w:val="000C3DEA"/>
    <w:rsid w:val="000D1907"/>
    <w:rsid w:val="000D239D"/>
    <w:rsid w:val="000D4F42"/>
    <w:rsid w:val="000D6104"/>
    <w:rsid w:val="000D69D7"/>
    <w:rsid w:val="000D7ECF"/>
    <w:rsid w:val="000E04CF"/>
    <w:rsid w:val="000E14A3"/>
    <w:rsid w:val="000E41CD"/>
    <w:rsid w:val="000E5D97"/>
    <w:rsid w:val="000F2734"/>
    <w:rsid w:val="000F5A7F"/>
    <w:rsid w:val="00101346"/>
    <w:rsid w:val="00105B6C"/>
    <w:rsid w:val="001110C7"/>
    <w:rsid w:val="00111FB0"/>
    <w:rsid w:val="001136DE"/>
    <w:rsid w:val="00116824"/>
    <w:rsid w:val="00116E5A"/>
    <w:rsid w:val="001201BB"/>
    <w:rsid w:val="00121B71"/>
    <w:rsid w:val="00125F20"/>
    <w:rsid w:val="00126FAE"/>
    <w:rsid w:val="00136674"/>
    <w:rsid w:val="00142B39"/>
    <w:rsid w:val="001466AB"/>
    <w:rsid w:val="00150C1E"/>
    <w:rsid w:val="0015121D"/>
    <w:rsid w:val="00153356"/>
    <w:rsid w:val="00153DFE"/>
    <w:rsid w:val="0015696F"/>
    <w:rsid w:val="00156A25"/>
    <w:rsid w:val="00157ACC"/>
    <w:rsid w:val="001621CF"/>
    <w:rsid w:val="00163ED0"/>
    <w:rsid w:val="00164BDD"/>
    <w:rsid w:val="00165CE0"/>
    <w:rsid w:val="00166435"/>
    <w:rsid w:val="001715D6"/>
    <w:rsid w:val="00172637"/>
    <w:rsid w:val="001760BE"/>
    <w:rsid w:val="00180BC1"/>
    <w:rsid w:val="00181548"/>
    <w:rsid w:val="00185355"/>
    <w:rsid w:val="00185A41"/>
    <w:rsid w:val="00192617"/>
    <w:rsid w:val="001A2A4D"/>
    <w:rsid w:val="001A4029"/>
    <w:rsid w:val="001A7D09"/>
    <w:rsid w:val="001B2EBF"/>
    <w:rsid w:val="001B4D0F"/>
    <w:rsid w:val="001B622C"/>
    <w:rsid w:val="001C00F3"/>
    <w:rsid w:val="001C2A28"/>
    <w:rsid w:val="001C3411"/>
    <w:rsid w:val="001C66A5"/>
    <w:rsid w:val="001D6D3B"/>
    <w:rsid w:val="001E35C8"/>
    <w:rsid w:val="001E3BC0"/>
    <w:rsid w:val="001E497B"/>
    <w:rsid w:val="001E65D7"/>
    <w:rsid w:val="001F186D"/>
    <w:rsid w:val="001F18E0"/>
    <w:rsid w:val="001F3006"/>
    <w:rsid w:val="00206830"/>
    <w:rsid w:val="00207571"/>
    <w:rsid w:val="00207D2A"/>
    <w:rsid w:val="00210845"/>
    <w:rsid w:val="002121BD"/>
    <w:rsid w:val="00214B69"/>
    <w:rsid w:val="00215D8C"/>
    <w:rsid w:val="00220AA5"/>
    <w:rsid w:val="0022231B"/>
    <w:rsid w:val="0022261B"/>
    <w:rsid w:val="00223B4E"/>
    <w:rsid w:val="0022438A"/>
    <w:rsid w:val="00225214"/>
    <w:rsid w:val="0022665B"/>
    <w:rsid w:val="00226FA7"/>
    <w:rsid w:val="002279D3"/>
    <w:rsid w:val="00236378"/>
    <w:rsid w:val="00241DB2"/>
    <w:rsid w:val="00242732"/>
    <w:rsid w:val="00251553"/>
    <w:rsid w:val="002516F0"/>
    <w:rsid w:val="0025244B"/>
    <w:rsid w:val="00253AD8"/>
    <w:rsid w:val="00270EE1"/>
    <w:rsid w:val="002738EE"/>
    <w:rsid w:val="00275CF2"/>
    <w:rsid w:val="002810BE"/>
    <w:rsid w:val="00281F6F"/>
    <w:rsid w:val="00282CF3"/>
    <w:rsid w:val="002841F4"/>
    <w:rsid w:val="002860EB"/>
    <w:rsid w:val="0028615A"/>
    <w:rsid w:val="00287B1C"/>
    <w:rsid w:val="00290023"/>
    <w:rsid w:val="00292664"/>
    <w:rsid w:val="00293C79"/>
    <w:rsid w:val="002A1515"/>
    <w:rsid w:val="002A232C"/>
    <w:rsid w:val="002A28D4"/>
    <w:rsid w:val="002A3040"/>
    <w:rsid w:val="002A3F1B"/>
    <w:rsid w:val="002A4FA7"/>
    <w:rsid w:val="002A5B84"/>
    <w:rsid w:val="002B1B16"/>
    <w:rsid w:val="002B2055"/>
    <w:rsid w:val="002B49C0"/>
    <w:rsid w:val="002B5CA5"/>
    <w:rsid w:val="002B750D"/>
    <w:rsid w:val="002B7C25"/>
    <w:rsid w:val="002C2099"/>
    <w:rsid w:val="002C457F"/>
    <w:rsid w:val="002C62B3"/>
    <w:rsid w:val="002C7998"/>
    <w:rsid w:val="002D1C7E"/>
    <w:rsid w:val="002E1C47"/>
    <w:rsid w:val="002E20EA"/>
    <w:rsid w:val="002F074B"/>
    <w:rsid w:val="003015EB"/>
    <w:rsid w:val="003024DB"/>
    <w:rsid w:val="00303068"/>
    <w:rsid w:val="0030409A"/>
    <w:rsid w:val="003050BA"/>
    <w:rsid w:val="003063DE"/>
    <w:rsid w:val="00306CD7"/>
    <w:rsid w:val="00307346"/>
    <w:rsid w:val="0031291B"/>
    <w:rsid w:val="00316F12"/>
    <w:rsid w:val="00321C41"/>
    <w:rsid w:val="0032450C"/>
    <w:rsid w:val="00326982"/>
    <w:rsid w:val="003378B0"/>
    <w:rsid w:val="00340FC9"/>
    <w:rsid w:val="003415AC"/>
    <w:rsid w:val="003440D9"/>
    <w:rsid w:val="00347003"/>
    <w:rsid w:val="00355FA0"/>
    <w:rsid w:val="00360527"/>
    <w:rsid w:val="003613FF"/>
    <w:rsid w:val="00365F47"/>
    <w:rsid w:val="00370B25"/>
    <w:rsid w:val="00372B8E"/>
    <w:rsid w:val="003732AD"/>
    <w:rsid w:val="00374FED"/>
    <w:rsid w:val="003806BE"/>
    <w:rsid w:val="00381FB7"/>
    <w:rsid w:val="00383E35"/>
    <w:rsid w:val="00385D52"/>
    <w:rsid w:val="00397D50"/>
    <w:rsid w:val="003A0ACA"/>
    <w:rsid w:val="003A0C61"/>
    <w:rsid w:val="003A195A"/>
    <w:rsid w:val="003A1C3B"/>
    <w:rsid w:val="003A337D"/>
    <w:rsid w:val="003A3A80"/>
    <w:rsid w:val="003B02F7"/>
    <w:rsid w:val="003B5EC1"/>
    <w:rsid w:val="003B6573"/>
    <w:rsid w:val="003C0CD6"/>
    <w:rsid w:val="003C453D"/>
    <w:rsid w:val="003C59A9"/>
    <w:rsid w:val="003C7CBF"/>
    <w:rsid w:val="003D3C0D"/>
    <w:rsid w:val="003D7B25"/>
    <w:rsid w:val="003E0F1E"/>
    <w:rsid w:val="003E3471"/>
    <w:rsid w:val="003E3FAC"/>
    <w:rsid w:val="003F1750"/>
    <w:rsid w:val="003F1E55"/>
    <w:rsid w:val="003F3AF2"/>
    <w:rsid w:val="00400336"/>
    <w:rsid w:val="00400815"/>
    <w:rsid w:val="00401E0C"/>
    <w:rsid w:val="0041216E"/>
    <w:rsid w:val="00413938"/>
    <w:rsid w:val="00413B09"/>
    <w:rsid w:val="004143C6"/>
    <w:rsid w:val="00416882"/>
    <w:rsid w:val="004207C4"/>
    <w:rsid w:val="00420A6B"/>
    <w:rsid w:val="00421D76"/>
    <w:rsid w:val="0042281B"/>
    <w:rsid w:val="00422C3B"/>
    <w:rsid w:val="00423D6D"/>
    <w:rsid w:val="004259EE"/>
    <w:rsid w:val="004265C1"/>
    <w:rsid w:val="0043568D"/>
    <w:rsid w:val="00437BDF"/>
    <w:rsid w:val="00440574"/>
    <w:rsid w:val="00440F97"/>
    <w:rsid w:val="004426BD"/>
    <w:rsid w:val="00444B16"/>
    <w:rsid w:val="00447CF0"/>
    <w:rsid w:val="004502CE"/>
    <w:rsid w:val="0045508B"/>
    <w:rsid w:val="0045554D"/>
    <w:rsid w:val="004555F4"/>
    <w:rsid w:val="00456EA5"/>
    <w:rsid w:val="004578E3"/>
    <w:rsid w:val="00460EDF"/>
    <w:rsid w:val="004634A1"/>
    <w:rsid w:val="0046729C"/>
    <w:rsid w:val="00470EF0"/>
    <w:rsid w:val="00472773"/>
    <w:rsid w:val="00474799"/>
    <w:rsid w:val="00475E66"/>
    <w:rsid w:val="004769CB"/>
    <w:rsid w:val="0047760E"/>
    <w:rsid w:val="00477914"/>
    <w:rsid w:val="004824EA"/>
    <w:rsid w:val="004945C5"/>
    <w:rsid w:val="00495625"/>
    <w:rsid w:val="004A02BD"/>
    <w:rsid w:val="004A5B34"/>
    <w:rsid w:val="004A6044"/>
    <w:rsid w:val="004A635A"/>
    <w:rsid w:val="004B0E8F"/>
    <w:rsid w:val="004B2C1E"/>
    <w:rsid w:val="004B3802"/>
    <w:rsid w:val="004B4EBB"/>
    <w:rsid w:val="004B6F3D"/>
    <w:rsid w:val="004C0151"/>
    <w:rsid w:val="004C052D"/>
    <w:rsid w:val="004C22FC"/>
    <w:rsid w:val="004D1A59"/>
    <w:rsid w:val="004D38CB"/>
    <w:rsid w:val="004D44F3"/>
    <w:rsid w:val="004D6C46"/>
    <w:rsid w:val="004E10F5"/>
    <w:rsid w:val="004E32B8"/>
    <w:rsid w:val="004E3D74"/>
    <w:rsid w:val="004E6A85"/>
    <w:rsid w:val="004F31E3"/>
    <w:rsid w:val="004F4DB5"/>
    <w:rsid w:val="004F6DF0"/>
    <w:rsid w:val="0050272A"/>
    <w:rsid w:val="00503BC8"/>
    <w:rsid w:val="00505B92"/>
    <w:rsid w:val="0050699B"/>
    <w:rsid w:val="00511318"/>
    <w:rsid w:val="00525EA5"/>
    <w:rsid w:val="00530BD3"/>
    <w:rsid w:val="005315B7"/>
    <w:rsid w:val="0053794A"/>
    <w:rsid w:val="00543B1D"/>
    <w:rsid w:val="00547D46"/>
    <w:rsid w:val="00550D70"/>
    <w:rsid w:val="00553162"/>
    <w:rsid w:val="0055340C"/>
    <w:rsid w:val="0055603A"/>
    <w:rsid w:val="00556889"/>
    <w:rsid w:val="00556C10"/>
    <w:rsid w:val="0056152F"/>
    <w:rsid w:val="005624C5"/>
    <w:rsid w:val="00563332"/>
    <w:rsid w:val="0056620A"/>
    <w:rsid w:val="00567059"/>
    <w:rsid w:val="00573283"/>
    <w:rsid w:val="00573571"/>
    <w:rsid w:val="00581F7A"/>
    <w:rsid w:val="00584E28"/>
    <w:rsid w:val="00585A9F"/>
    <w:rsid w:val="00590541"/>
    <w:rsid w:val="005925CF"/>
    <w:rsid w:val="005953BC"/>
    <w:rsid w:val="005964B8"/>
    <w:rsid w:val="005979A0"/>
    <w:rsid w:val="005A1AAD"/>
    <w:rsid w:val="005A270A"/>
    <w:rsid w:val="005B0B20"/>
    <w:rsid w:val="005C06C8"/>
    <w:rsid w:val="005C2D66"/>
    <w:rsid w:val="005C451F"/>
    <w:rsid w:val="005C7E6A"/>
    <w:rsid w:val="005D1F9F"/>
    <w:rsid w:val="005D3A30"/>
    <w:rsid w:val="005D56E9"/>
    <w:rsid w:val="005E05AE"/>
    <w:rsid w:val="005E12EB"/>
    <w:rsid w:val="005E2746"/>
    <w:rsid w:val="005E3C02"/>
    <w:rsid w:val="005E587A"/>
    <w:rsid w:val="005E77D4"/>
    <w:rsid w:val="005F3CDC"/>
    <w:rsid w:val="005F4FB0"/>
    <w:rsid w:val="005F7DE6"/>
    <w:rsid w:val="00605D4A"/>
    <w:rsid w:val="00606527"/>
    <w:rsid w:val="006067F9"/>
    <w:rsid w:val="00607137"/>
    <w:rsid w:val="00612132"/>
    <w:rsid w:val="00613D7D"/>
    <w:rsid w:val="006157CC"/>
    <w:rsid w:val="00616739"/>
    <w:rsid w:val="006227E1"/>
    <w:rsid w:val="0062428A"/>
    <w:rsid w:val="00634503"/>
    <w:rsid w:val="006346AC"/>
    <w:rsid w:val="00635F39"/>
    <w:rsid w:val="006426EF"/>
    <w:rsid w:val="0064340B"/>
    <w:rsid w:val="006510F2"/>
    <w:rsid w:val="00651BD9"/>
    <w:rsid w:val="006549C2"/>
    <w:rsid w:val="0065508C"/>
    <w:rsid w:val="00656343"/>
    <w:rsid w:val="00660308"/>
    <w:rsid w:val="00671549"/>
    <w:rsid w:val="00672AB8"/>
    <w:rsid w:val="006740B4"/>
    <w:rsid w:val="0067723A"/>
    <w:rsid w:val="00677A18"/>
    <w:rsid w:val="006834CA"/>
    <w:rsid w:val="006851AC"/>
    <w:rsid w:val="00691622"/>
    <w:rsid w:val="00693872"/>
    <w:rsid w:val="00693A46"/>
    <w:rsid w:val="006A3A7C"/>
    <w:rsid w:val="006A45CA"/>
    <w:rsid w:val="006A48F8"/>
    <w:rsid w:val="006B18DB"/>
    <w:rsid w:val="006B3483"/>
    <w:rsid w:val="006B5A57"/>
    <w:rsid w:val="006C4536"/>
    <w:rsid w:val="006C523F"/>
    <w:rsid w:val="006C5BC6"/>
    <w:rsid w:val="006D057D"/>
    <w:rsid w:val="006F299F"/>
    <w:rsid w:val="006F45D6"/>
    <w:rsid w:val="006F4746"/>
    <w:rsid w:val="006F6402"/>
    <w:rsid w:val="006F669D"/>
    <w:rsid w:val="006F7B1E"/>
    <w:rsid w:val="00704770"/>
    <w:rsid w:val="0070546D"/>
    <w:rsid w:val="00705EE6"/>
    <w:rsid w:val="00711F04"/>
    <w:rsid w:val="00721A81"/>
    <w:rsid w:val="0072239B"/>
    <w:rsid w:val="007230AA"/>
    <w:rsid w:val="00730779"/>
    <w:rsid w:val="00731F07"/>
    <w:rsid w:val="007326A8"/>
    <w:rsid w:val="0073433F"/>
    <w:rsid w:val="00734E6F"/>
    <w:rsid w:val="0074087C"/>
    <w:rsid w:val="0075549A"/>
    <w:rsid w:val="007563C3"/>
    <w:rsid w:val="007601C9"/>
    <w:rsid w:val="00762AD4"/>
    <w:rsid w:val="00763FFC"/>
    <w:rsid w:val="00771559"/>
    <w:rsid w:val="00772230"/>
    <w:rsid w:val="00772D08"/>
    <w:rsid w:val="007765F6"/>
    <w:rsid w:val="0077768E"/>
    <w:rsid w:val="00777818"/>
    <w:rsid w:val="00781611"/>
    <w:rsid w:val="0078176D"/>
    <w:rsid w:val="0078358E"/>
    <w:rsid w:val="00784DC5"/>
    <w:rsid w:val="00791E00"/>
    <w:rsid w:val="007929D4"/>
    <w:rsid w:val="00794530"/>
    <w:rsid w:val="007B45EA"/>
    <w:rsid w:val="007B7E81"/>
    <w:rsid w:val="007C0FEE"/>
    <w:rsid w:val="007D7B35"/>
    <w:rsid w:val="007E0B37"/>
    <w:rsid w:val="007E11D8"/>
    <w:rsid w:val="007F2883"/>
    <w:rsid w:val="007F71AA"/>
    <w:rsid w:val="00802A00"/>
    <w:rsid w:val="00805840"/>
    <w:rsid w:val="008114BB"/>
    <w:rsid w:val="008226D2"/>
    <w:rsid w:val="0083184F"/>
    <w:rsid w:val="00831B75"/>
    <w:rsid w:val="00835538"/>
    <w:rsid w:val="00835B13"/>
    <w:rsid w:val="008371FC"/>
    <w:rsid w:val="00837300"/>
    <w:rsid w:val="0084207D"/>
    <w:rsid w:val="008425A5"/>
    <w:rsid w:val="0084424B"/>
    <w:rsid w:val="00845CB9"/>
    <w:rsid w:val="0085553C"/>
    <w:rsid w:val="00857C77"/>
    <w:rsid w:val="00863315"/>
    <w:rsid w:val="00865284"/>
    <w:rsid w:val="008700F7"/>
    <w:rsid w:val="00873F72"/>
    <w:rsid w:val="00874E94"/>
    <w:rsid w:val="00875A75"/>
    <w:rsid w:val="00876165"/>
    <w:rsid w:val="008778FF"/>
    <w:rsid w:val="00880E2D"/>
    <w:rsid w:val="0088365F"/>
    <w:rsid w:val="00886D02"/>
    <w:rsid w:val="00886FBB"/>
    <w:rsid w:val="008901CF"/>
    <w:rsid w:val="00891085"/>
    <w:rsid w:val="008954B3"/>
    <w:rsid w:val="00896FA7"/>
    <w:rsid w:val="008A41A5"/>
    <w:rsid w:val="008A5EE8"/>
    <w:rsid w:val="008B191A"/>
    <w:rsid w:val="008B3B55"/>
    <w:rsid w:val="008B41C6"/>
    <w:rsid w:val="008B7670"/>
    <w:rsid w:val="008C2BCE"/>
    <w:rsid w:val="008C7764"/>
    <w:rsid w:val="008D1D7E"/>
    <w:rsid w:val="008D32F0"/>
    <w:rsid w:val="008D3FFA"/>
    <w:rsid w:val="008E1FFB"/>
    <w:rsid w:val="008F0226"/>
    <w:rsid w:val="008F2FCB"/>
    <w:rsid w:val="008F4406"/>
    <w:rsid w:val="008F74BC"/>
    <w:rsid w:val="00901D3D"/>
    <w:rsid w:val="00906411"/>
    <w:rsid w:val="00907EB8"/>
    <w:rsid w:val="00912445"/>
    <w:rsid w:val="009205BB"/>
    <w:rsid w:val="009205E4"/>
    <w:rsid w:val="0092418D"/>
    <w:rsid w:val="00924C66"/>
    <w:rsid w:val="009269B1"/>
    <w:rsid w:val="00926FD2"/>
    <w:rsid w:val="009374B5"/>
    <w:rsid w:val="00941D90"/>
    <w:rsid w:val="0094726A"/>
    <w:rsid w:val="00950E8C"/>
    <w:rsid w:val="00952903"/>
    <w:rsid w:val="0095664D"/>
    <w:rsid w:val="009570DB"/>
    <w:rsid w:val="0096204E"/>
    <w:rsid w:val="009625A4"/>
    <w:rsid w:val="00963C3D"/>
    <w:rsid w:val="00966B26"/>
    <w:rsid w:val="0096789C"/>
    <w:rsid w:val="00967C36"/>
    <w:rsid w:val="009710AD"/>
    <w:rsid w:val="009821D2"/>
    <w:rsid w:val="00982AA6"/>
    <w:rsid w:val="009863A7"/>
    <w:rsid w:val="0098755F"/>
    <w:rsid w:val="00990246"/>
    <w:rsid w:val="0099240C"/>
    <w:rsid w:val="009A13EA"/>
    <w:rsid w:val="009A41AB"/>
    <w:rsid w:val="009A5831"/>
    <w:rsid w:val="009A685B"/>
    <w:rsid w:val="009B095F"/>
    <w:rsid w:val="009B11B0"/>
    <w:rsid w:val="009B46DD"/>
    <w:rsid w:val="009B5AF9"/>
    <w:rsid w:val="009C0B13"/>
    <w:rsid w:val="009C0EE1"/>
    <w:rsid w:val="009C221F"/>
    <w:rsid w:val="009C6B39"/>
    <w:rsid w:val="009D0AD8"/>
    <w:rsid w:val="009D16EB"/>
    <w:rsid w:val="009E0742"/>
    <w:rsid w:val="009E3CCC"/>
    <w:rsid w:val="009F367C"/>
    <w:rsid w:val="009F416E"/>
    <w:rsid w:val="009F6B14"/>
    <w:rsid w:val="009F7D9F"/>
    <w:rsid w:val="00A0159E"/>
    <w:rsid w:val="00A0383C"/>
    <w:rsid w:val="00A03B06"/>
    <w:rsid w:val="00A04C43"/>
    <w:rsid w:val="00A07E69"/>
    <w:rsid w:val="00A10506"/>
    <w:rsid w:val="00A11DF4"/>
    <w:rsid w:val="00A15EA6"/>
    <w:rsid w:val="00A17922"/>
    <w:rsid w:val="00A20DEB"/>
    <w:rsid w:val="00A21230"/>
    <w:rsid w:val="00A23DA4"/>
    <w:rsid w:val="00A24995"/>
    <w:rsid w:val="00A25B78"/>
    <w:rsid w:val="00A25FFB"/>
    <w:rsid w:val="00A27E95"/>
    <w:rsid w:val="00A31F2C"/>
    <w:rsid w:val="00A32288"/>
    <w:rsid w:val="00A36763"/>
    <w:rsid w:val="00A44AC4"/>
    <w:rsid w:val="00A45C9C"/>
    <w:rsid w:val="00A46809"/>
    <w:rsid w:val="00A470DA"/>
    <w:rsid w:val="00A50C99"/>
    <w:rsid w:val="00A52839"/>
    <w:rsid w:val="00A531AB"/>
    <w:rsid w:val="00A57297"/>
    <w:rsid w:val="00A57B20"/>
    <w:rsid w:val="00A62DE5"/>
    <w:rsid w:val="00A645C1"/>
    <w:rsid w:val="00A661EF"/>
    <w:rsid w:val="00A67988"/>
    <w:rsid w:val="00A71454"/>
    <w:rsid w:val="00A74859"/>
    <w:rsid w:val="00A902B4"/>
    <w:rsid w:val="00A91CE0"/>
    <w:rsid w:val="00A95ECF"/>
    <w:rsid w:val="00A96134"/>
    <w:rsid w:val="00AA489E"/>
    <w:rsid w:val="00AA5D9D"/>
    <w:rsid w:val="00AA5ECD"/>
    <w:rsid w:val="00AB1FB1"/>
    <w:rsid w:val="00AB7CE4"/>
    <w:rsid w:val="00ABA45F"/>
    <w:rsid w:val="00AC0863"/>
    <w:rsid w:val="00AC0E7A"/>
    <w:rsid w:val="00AC1EF0"/>
    <w:rsid w:val="00AC263D"/>
    <w:rsid w:val="00AC5612"/>
    <w:rsid w:val="00AC5E27"/>
    <w:rsid w:val="00AC7A44"/>
    <w:rsid w:val="00AC7AC3"/>
    <w:rsid w:val="00AD077A"/>
    <w:rsid w:val="00AD2981"/>
    <w:rsid w:val="00AD3AE9"/>
    <w:rsid w:val="00AD4CED"/>
    <w:rsid w:val="00AE081E"/>
    <w:rsid w:val="00AE0A69"/>
    <w:rsid w:val="00AE1236"/>
    <w:rsid w:val="00AE486C"/>
    <w:rsid w:val="00AF2279"/>
    <w:rsid w:val="00AF587C"/>
    <w:rsid w:val="00AF5D77"/>
    <w:rsid w:val="00B01950"/>
    <w:rsid w:val="00B033F9"/>
    <w:rsid w:val="00B10057"/>
    <w:rsid w:val="00B13F51"/>
    <w:rsid w:val="00B14524"/>
    <w:rsid w:val="00B168B5"/>
    <w:rsid w:val="00B16F01"/>
    <w:rsid w:val="00B21346"/>
    <w:rsid w:val="00B21E6B"/>
    <w:rsid w:val="00B33ED1"/>
    <w:rsid w:val="00B4034E"/>
    <w:rsid w:val="00B40A1B"/>
    <w:rsid w:val="00B41146"/>
    <w:rsid w:val="00B4282E"/>
    <w:rsid w:val="00B43349"/>
    <w:rsid w:val="00B476B4"/>
    <w:rsid w:val="00B47D09"/>
    <w:rsid w:val="00B52516"/>
    <w:rsid w:val="00B52FC0"/>
    <w:rsid w:val="00B53D40"/>
    <w:rsid w:val="00B577F7"/>
    <w:rsid w:val="00B62D40"/>
    <w:rsid w:val="00B660AA"/>
    <w:rsid w:val="00B6617D"/>
    <w:rsid w:val="00B67081"/>
    <w:rsid w:val="00B67E24"/>
    <w:rsid w:val="00B70B8E"/>
    <w:rsid w:val="00B76543"/>
    <w:rsid w:val="00B832E7"/>
    <w:rsid w:val="00B861B3"/>
    <w:rsid w:val="00B9295B"/>
    <w:rsid w:val="00B93D7A"/>
    <w:rsid w:val="00B949FF"/>
    <w:rsid w:val="00B96B9A"/>
    <w:rsid w:val="00B96E34"/>
    <w:rsid w:val="00BA0F24"/>
    <w:rsid w:val="00BA487F"/>
    <w:rsid w:val="00BA4BEB"/>
    <w:rsid w:val="00BA6F8F"/>
    <w:rsid w:val="00BA7033"/>
    <w:rsid w:val="00BB1CB5"/>
    <w:rsid w:val="00BB6EBE"/>
    <w:rsid w:val="00BC2A2B"/>
    <w:rsid w:val="00BC5437"/>
    <w:rsid w:val="00BC75BA"/>
    <w:rsid w:val="00BC788B"/>
    <w:rsid w:val="00BD2750"/>
    <w:rsid w:val="00BD561C"/>
    <w:rsid w:val="00BE3D57"/>
    <w:rsid w:val="00BE3FB9"/>
    <w:rsid w:val="00BF5265"/>
    <w:rsid w:val="00BF530F"/>
    <w:rsid w:val="00BF5FF5"/>
    <w:rsid w:val="00BF7230"/>
    <w:rsid w:val="00C01D59"/>
    <w:rsid w:val="00C04C46"/>
    <w:rsid w:val="00C05BDF"/>
    <w:rsid w:val="00C124E0"/>
    <w:rsid w:val="00C1306D"/>
    <w:rsid w:val="00C17B56"/>
    <w:rsid w:val="00C20F85"/>
    <w:rsid w:val="00C268A0"/>
    <w:rsid w:val="00C26E9E"/>
    <w:rsid w:val="00C26F64"/>
    <w:rsid w:val="00C305A9"/>
    <w:rsid w:val="00C30B9D"/>
    <w:rsid w:val="00C36555"/>
    <w:rsid w:val="00C41178"/>
    <w:rsid w:val="00C426E7"/>
    <w:rsid w:val="00C44EC1"/>
    <w:rsid w:val="00C4692C"/>
    <w:rsid w:val="00C50F85"/>
    <w:rsid w:val="00C57E4E"/>
    <w:rsid w:val="00C61137"/>
    <w:rsid w:val="00C62FB0"/>
    <w:rsid w:val="00C72EB1"/>
    <w:rsid w:val="00C757DE"/>
    <w:rsid w:val="00C77FFC"/>
    <w:rsid w:val="00C7D41D"/>
    <w:rsid w:val="00C80973"/>
    <w:rsid w:val="00C8218C"/>
    <w:rsid w:val="00C83769"/>
    <w:rsid w:val="00C91362"/>
    <w:rsid w:val="00C91960"/>
    <w:rsid w:val="00C96E8B"/>
    <w:rsid w:val="00CA3640"/>
    <w:rsid w:val="00CB0DAC"/>
    <w:rsid w:val="00CB215C"/>
    <w:rsid w:val="00CB6ABD"/>
    <w:rsid w:val="00CC4992"/>
    <w:rsid w:val="00CC54A0"/>
    <w:rsid w:val="00CC73F9"/>
    <w:rsid w:val="00CC77A9"/>
    <w:rsid w:val="00CD1DBD"/>
    <w:rsid w:val="00CD6279"/>
    <w:rsid w:val="00CD64F9"/>
    <w:rsid w:val="00CE0B17"/>
    <w:rsid w:val="00CE4111"/>
    <w:rsid w:val="00CF17EB"/>
    <w:rsid w:val="00CF2B68"/>
    <w:rsid w:val="00D009D3"/>
    <w:rsid w:val="00D021C6"/>
    <w:rsid w:val="00D04356"/>
    <w:rsid w:val="00D04B7E"/>
    <w:rsid w:val="00D04FC5"/>
    <w:rsid w:val="00D07EAC"/>
    <w:rsid w:val="00D1070E"/>
    <w:rsid w:val="00D10E19"/>
    <w:rsid w:val="00D12195"/>
    <w:rsid w:val="00D1418E"/>
    <w:rsid w:val="00D165DB"/>
    <w:rsid w:val="00D16668"/>
    <w:rsid w:val="00D20C2A"/>
    <w:rsid w:val="00D21BDC"/>
    <w:rsid w:val="00D22E28"/>
    <w:rsid w:val="00D30990"/>
    <w:rsid w:val="00D32084"/>
    <w:rsid w:val="00D324BC"/>
    <w:rsid w:val="00D33B63"/>
    <w:rsid w:val="00D433E7"/>
    <w:rsid w:val="00D45305"/>
    <w:rsid w:val="00D46191"/>
    <w:rsid w:val="00D51E2F"/>
    <w:rsid w:val="00D52FEB"/>
    <w:rsid w:val="00D62A07"/>
    <w:rsid w:val="00D66147"/>
    <w:rsid w:val="00D70F22"/>
    <w:rsid w:val="00D748F2"/>
    <w:rsid w:val="00D74D4F"/>
    <w:rsid w:val="00D76ECF"/>
    <w:rsid w:val="00D8613B"/>
    <w:rsid w:val="00D910C9"/>
    <w:rsid w:val="00D914A4"/>
    <w:rsid w:val="00D916DD"/>
    <w:rsid w:val="00D92E10"/>
    <w:rsid w:val="00D9334D"/>
    <w:rsid w:val="00D9497D"/>
    <w:rsid w:val="00D97809"/>
    <w:rsid w:val="00DA053F"/>
    <w:rsid w:val="00DA21B5"/>
    <w:rsid w:val="00DB0E9E"/>
    <w:rsid w:val="00DB1629"/>
    <w:rsid w:val="00DB3A04"/>
    <w:rsid w:val="00DB7E28"/>
    <w:rsid w:val="00DC1BA6"/>
    <w:rsid w:val="00DC3D0B"/>
    <w:rsid w:val="00DC4C91"/>
    <w:rsid w:val="00DC7764"/>
    <w:rsid w:val="00DC7AC1"/>
    <w:rsid w:val="00DD238A"/>
    <w:rsid w:val="00DD6613"/>
    <w:rsid w:val="00DD6C8C"/>
    <w:rsid w:val="00DE0EEB"/>
    <w:rsid w:val="00DE3114"/>
    <w:rsid w:val="00DE6714"/>
    <w:rsid w:val="00DF0A39"/>
    <w:rsid w:val="00DF0B22"/>
    <w:rsid w:val="00DF0BD1"/>
    <w:rsid w:val="00E00FF1"/>
    <w:rsid w:val="00E02D33"/>
    <w:rsid w:val="00E03B20"/>
    <w:rsid w:val="00E07D1F"/>
    <w:rsid w:val="00E10945"/>
    <w:rsid w:val="00E1113A"/>
    <w:rsid w:val="00E12EA1"/>
    <w:rsid w:val="00E16BE1"/>
    <w:rsid w:val="00E32427"/>
    <w:rsid w:val="00E33540"/>
    <w:rsid w:val="00E37704"/>
    <w:rsid w:val="00E37E23"/>
    <w:rsid w:val="00E41071"/>
    <w:rsid w:val="00E41C66"/>
    <w:rsid w:val="00E4229A"/>
    <w:rsid w:val="00E42622"/>
    <w:rsid w:val="00E4390E"/>
    <w:rsid w:val="00E439FD"/>
    <w:rsid w:val="00E44BE0"/>
    <w:rsid w:val="00E51D5C"/>
    <w:rsid w:val="00E63AD7"/>
    <w:rsid w:val="00E65360"/>
    <w:rsid w:val="00E65AF9"/>
    <w:rsid w:val="00E75C51"/>
    <w:rsid w:val="00E876C7"/>
    <w:rsid w:val="00E90C3E"/>
    <w:rsid w:val="00E910CA"/>
    <w:rsid w:val="00E929E5"/>
    <w:rsid w:val="00E92B30"/>
    <w:rsid w:val="00E94E5F"/>
    <w:rsid w:val="00E9524B"/>
    <w:rsid w:val="00EA0619"/>
    <w:rsid w:val="00EA0FDE"/>
    <w:rsid w:val="00EA1C4C"/>
    <w:rsid w:val="00EA5743"/>
    <w:rsid w:val="00EA5AC7"/>
    <w:rsid w:val="00EA6721"/>
    <w:rsid w:val="00EB2D4D"/>
    <w:rsid w:val="00EB494A"/>
    <w:rsid w:val="00EB598A"/>
    <w:rsid w:val="00EC1305"/>
    <w:rsid w:val="00EC2ED3"/>
    <w:rsid w:val="00ED0078"/>
    <w:rsid w:val="00ED0433"/>
    <w:rsid w:val="00ED05FE"/>
    <w:rsid w:val="00ED22C2"/>
    <w:rsid w:val="00ED581C"/>
    <w:rsid w:val="00ED6201"/>
    <w:rsid w:val="00EE16B7"/>
    <w:rsid w:val="00EF30BE"/>
    <w:rsid w:val="00EF3427"/>
    <w:rsid w:val="00EF67E1"/>
    <w:rsid w:val="00F02AB9"/>
    <w:rsid w:val="00F03D1A"/>
    <w:rsid w:val="00F05059"/>
    <w:rsid w:val="00F121F2"/>
    <w:rsid w:val="00F1711D"/>
    <w:rsid w:val="00F203A5"/>
    <w:rsid w:val="00F21850"/>
    <w:rsid w:val="00F23535"/>
    <w:rsid w:val="00F239C9"/>
    <w:rsid w:val="00F24ECC"/>
    <w:rsid w:val="00F25A66"/>
    <w:rsid w:val="00F279BB"/>
    <w:rsid w:val="00F3196B"/>
    <w:rsid w:val="00F3627D"/>
    <w:rsid w:val="00F36B77"/>
    <w:rsid w:val="00F40D90"/>
    <w:rsid w:val="00F428C5"/>
    <w:rsid w:val="00F44264"/>
    <w:rsid w:val="00F4453A"/>
    <w:rsid w:val="00F53245"/>
    <w:rsid w:val="00F53E50"/>
    <w:rsid w:val="00F55D3E"/>
    <w:rsid w:val="00F570A8"/>
    <w:rsid w:val="00F70191"/>
    <w:rsid w:val="00F7393E"/>
    <w:rsid w:val="00F751B5"/>
    <w:rsid w:val="00F765FE"/>
    <w:rsid w:val="00F8015E"/>
    <w:rsid w:val="00F812E2"/>
    <w:rsid w:val="00F83680"/>
    <w:rsid w:val="00F83777"/>
    <w:rsid w:val="00F8428A"/>
    <w:rsid w:val="00F947D4"/>
    <w:rsid w:val="00F96C95"/>
    <w:rsid w:val="00F976DE"/>
    <w:rsid w:val="00FA18AC"/>
    <w:rsid w:val="00FA65A5"/>
    <w:rsid w:val="00FA6E3D"/>
    <w:rsid w:val="00FB1ED9"/>
    <w:rsid w:val="00FB4518"/>
    <w:rsid w:val="00FC5C53"/>
    <w:rsid w:val="00FC761E"/>
    <w:rsid w:val="00FD0F1D"/>
    <w:rsid w:val="00FD4F90"/>
    <w:rsid w:val="00FD76DB"/>
    <w:rsid w:val="00FD77A7"/>
    <w:rsid w:val="00FE0259"/>
    <w:rsid w:val="00FE2D4C"/>
    <w:rsid w:val="00FE4862"/>
    <w:rsid w:val="00FF1C51"/>
    <w:rsid w:val="01DAB3BA"/>
    <w:rsid w:val="0250F5DD"/>
    <w:rsid w:val="025D75EF"/>
    <w:rsid w:val="02BA337A"/>
    <w:rsid w:val="0348B3E4"/>
    <w:rsid w:val="03CDDC65"/>
    <w:rsid w:val="0412D354"/>
    <w:rsid w:val="0457DC4C"/>
    <w:rsid w:val="05B4335B"/>
    <w:rsid w:val="06C7A975"/>
    <w:rsid w:val="08599412"/>
    <w:rsid w:val="08D701DE"/>
    <w:rsid w:val="08FB488C"/>
    <w:rsid w:val="091BF8CD"/>
    <w:rsid w:val="0923C58B"/>
    <w:rsid w:val="098939EA"/>
    <w:rsid w:val="0A32A919"/>
    <w:rsid w:val="0A99E60C"/>
    <w:rsid w:val="0ACDA995"/>
    <w:rsid w:val="0AD9E4CD"/>
    <w:rsid w:val="0BC91439"/>
    <w:rsid w:val="0C3AD5D9"/>
    <w:rsid w:val="0C4A8585"/>
    <w:rsid w:val="0C5205F8"/>
    <w:rsid w:val="0C927C64"/>
    <w:rsid w:val="0DCBF728"/>
    <w:rsid w:val="0F9992D4"/>
    <w:rsid w:val="1122B494"/>
    <w:rsid w:val="12431062"/>
    <w:rsid w:val="1276D3EB"/>
    <w:rsid w:val="12AFD9D4"/>
    <w:rsid w:val="130C0853"/>
    <w:rsid w:val="1320D997"/>
    <w:rsid w:val="14CE74D6"/>
    <w:rsid w:val="1548ED4A"/>
    <w:rsid w:val="1575217E"/>
    <w:rsid w:val="15EE9DD3"/>
    <w:rsid w:val="1722C42E"/>
    <w:rsid w:val="18057E20"/>
    <w:rsid w:val="186733D9"/>
    <w:rsid w:val="1A14D689"/>
    <w:rsid w:val="1A391D37"/>
    <w:rsid w:val="1A410ABD"/>
    <w:rsid w:val="1A9A1113"/>
    <w:rsid w:val="1B0B0965"/>
    <w:rsid w:val="1C12F41B"/>
    <w:rsid w:val="1C9135CD"/>
    <w:rsid w:val="1D806539"/>
    <w:rsid w:val="1DDD5595"/>
    <w:rsid w:val="1E1E5B0D"/>
    <w:rsid w:val="1E5A3EED"/>
    <w:rsid w:val="1F92F7D4"/>
    <w:rsid w:val="1FACAF3D"/>
    <w:rsid w:val="20E3A2B7"/>
    <w:rsid w:val="20FB9C24"/>
    <w:rsid w:val="2419EA24"/>
    <w:rsid w:val="2442B155"/>
    <w:rsid w:val="2455C8BF"/>
    <w:rsid w:val="25A64616"/>
    <w:rsid w:val="25C78563"/>
    <w:rsid w:val="27817554"/>
    <w:rsid w:val="27E62065"/>
    <w:rsid w:val="283B6815"/>
    <w:rsid w:val="2847D61E"/>
    <w:rsid w:val="28E1CFE3"/>
    <w:rsid w:val="28FE5BDC"/>
    <w:rsid w:val="29EDBE19"/>
    <w:rsid w:val="2B6AA4A1"/>
    <w:rsid w:val="2DA9389F"/>
    <w:rsid w:val="2E476370"/>
    <w:rsid w:val="304E6AA7"/>
    <w:rsid w:val="311E0D2F"/>
    <w:rsid w:val="3129CB64"/>
    <w:rsid w:val="321CB205"/>
    <w:rsid w:val="328E73A5"/>
    <w:rsid w:val="32962E5A"/>
    <w:rsid w:val="32D6D797"/>
    <w:rsid w:val="32EBA8DB"/>
    <w:rsid w:val="34C9CD71"/>
    <w:rsid w:val="34E137D2"/>
    <w:rsid w:val="352E7882"/>
    <w:rsid w:val="36A869B2"/>
    <w:rsid w:val="36CD1602"/>
    <w:rsid w:val="37426377"/>
    <w:rsid w:val="37B7921A"/>
    <w:rsid w:val="387A7822"/>
    <w:rsid w:val="389B0351"/>
    <w:rsid w:val="3969B54D"/>
    <w:rsid w:val="3985AAC9"/>
    <w:rsid w:val="3A9920E3"/>
    <w:rsid w:val="3D71E177"/>
    <w:rsid w:val="3D9320C4"/>
    <w:rsid w:val="3F0819C6"/>
    <w:rsid w:val="3F650A22"/>
    <w:rsid w:val="409CF9BB"/>
    <w:rsid w:val="42571C7D"/>
    <w:rsid w:val="4377457A"/>
    <w:rsid w:val="43903B06"/>
    <w:rsid w:val="4524E82A"/>
    <w:rsid w:val="45ADD9E9"/>
    <w:rsid w:val="45EE5055"/>
    <w:rsid w:val="46811E71"/>
    <w:rsid w:val="473F02A9"/>
    <w:rsid w:val="489FEC44"/>
    <w:rsid w:val="4A4DC1C5"/>
    <w:rsid w:val="4A79C328"/>
    <w:rsid w:val="4B7E297A"/>
    <w:rsid w:val="4BA673A8"/>
    <w:rsid w:val="4C73C805"/>
    <w:rsid w:val="4EFDC020"/>
    <w:rsid w:val="4F2ABDA2"/>
    <w:rsid w:val="4FB32055"/>
    <w:rsid w:val="502D65F8"/>
    <w:rsid w:val="50936963"/>
    <w:rsid w:val="51DA3F5A"/>
    <w:rsid w:val="52F63206"/>
    <w:rsid w:val="5370AA7A"/>
    <w:rsid w:val="54B054C8"/>
    <w:rsid w:val="55E84461"/>
    <w:rsid w:val="5705DDA8"/>
    <w:rsid w:val="57796D21"/>
    <w:rsid w:val="59810364"/>
    <w:rsid w:val="5A2B3BE1"/>
    <w:rsid w:val="5A94797E"/>
    <w:rsid w:val="5AF4A40C"/>
    <w:rsid w:val="5B376780"/>
    <w:rsid w:val="5BB23D00"/>
    <w:rsid w:val="5BED1958"/>
    <w:rsid w:val="5D087CF8"/>
    <w:rsid w:val="5D563553"/>
    <w:rsid w:val="5D7A3E98"/>
    <w:rsid w:val="5DEB36EA"/>
    <w:rsid w:val="5E4CECA3"/>
    <w:rsid w:val="5F681D72"/>
    <w:rsid w:val="613E3D21"/>
    <w:rsid w:val="6141F456"/>
    <w:rsid w:val="61976ED7"/>
    <w:rsid w:val="623E6D22"/>
    <w:rsid w:val="62621D53"/>
    <w:rsid w:val="637112EA"/>
    <w:rsid w:val="65A93284"/>
    <w:rsid w:val="66E09311"/>
    <w:rsid w:val="6876FE31"/>
    <w:rsid w:val="68EB9883"/>
    <w:rsid w:val="6A13DDB5"/>
    <w:rsid w:val="6B543F48"/>
    <w:rsid w:val="6C067754"/>
    <w:rsid w:val="6C32AB88"/>
    <w:rsid w:val="6C5F7639"/>
    <w:rsid w:val="6D9FD7CC"/>
    <w:rsid w:val="6DD09E8C"/>
    <w:rsid w:val="6DEC0728"/>
    <w:rsid w:val="6F5D90FB"/>
    <w:rsid w:val="717C5ECE"/>
    <w:rsid w:val="72230B76"/>
    <w:rsid w:val="7237DCBA"/>
    <w:rsid w:val="763117EE"/>
    <w:rsid w:val="7703C5F9"/>
    <w:rsid w:val="774BB240"/>
    <w:rsid w:val="77D970CD"/>
    <w:rsid w:val="78C0DE13"/>
    <w:rsid w:val="790E5905"/>
    <w:rsid w:val="7C40E1CC"/>
    <w:rsid w:val="7D1BCF00"/>
    <w:rsid w:val="7DE68F85"/>
    <w:rsid w:val="7E4B3A96"/>
    <w:rsid w:val="7E77763B"/>
    <w:rsid w:val="7F4A2446"/>
    <w:rsid w:val="7F8F1B3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3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C36555"/>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4265C1"/>
    <w:pPr>
      <w:ind w:left="720"/>
      <w:contextualSpacing/>
    </w:pPr>
  </w:style>
  <w:style w:type="paragraph" w:styleId="Legenda">
    <w:name w:val="caption"/>
    <w:basedOn w:val="Normal"/>
    <w:next w:val="Normal"/>
    <w:uiPriority w:val="35"/>
    <w:unhideWhenUsed/>
    <w:qFormat/>
    <w:rsid w:val="00EC2ED3"/>
    <w:pPr>
      <w:spacing w:after="200"/>
    </w:pPr>
    <w:rPr>
      <w:i/>
      <w:iCs/>
      <w:color w:val="1F497D" w:themeColor="text2"/>
      <w:sz w:val="18"/>
      <w:szCs w:val="18"/>
    </w:rPr>
  </w:style>
  <w:style w:type="paragraph" w:styleId="Cabealho">
    <w:name w:val="header"/>
    <w:basedOn w:val="Normal"/>
    <w:link w:val="CabealhoChar"/>
    <w:uiPriority w:val="99"/>
    <w:unhideWhenUsed/>
    <w:rsid w:val="00556C10"/>
    <w:pPr>
      <w:tabs>
        <w:tab w:val="center" w:pos="4252"/>
        <w:tab w:val="right" w:pos="8504"/>
      </w:tabs>
    </w:pPr>
  </w:style>
  <w:style w:type="character" w:customStyle="1" w:styleId="CabealhoChar">
    <w:name w:val="Cabeçalho Char"/>
    <w:basedOn w:val="Fontepargpadro"/>
    <w:link w:val="Cabealho"/>
    <w:uiPriority w:val="99"/>
    <w:rsid w:val="00556C10"/>
  </w:style>
  <w:style w:type="paragraph" w:styleId="Rodap">
    <w:name w:val="footer"/>
    <w:basedOn w:val="Normal"/>
    <w:link w:val="RodapChar"/>
    <w:uiPriority w:val="99"/>
    <w:unhideWhenUsed/>
    <w:rsid w:val="00556C10"/>
    <w:pPr>
      <w:tabs>
        <w:tab w:val="center" w:pos="4252"/>
        <w:tab w:val="right" w:pos="8504"/>
      </w:tabs>
    </w:pPr>
  </w:style>
  <w:style w:type="character" w:customStyle="1" w:styleId="RodapChar">
    <w:name w:val="Rodapé Char"/>
    <w:basedOn w:val="Fontepargpadro"/>
    <w:link w:val="Rodap"/>
    <w:uiPriority w:val="99"/>
    <w:rsid w:val="00556C10"/>
  </w:style>
  <w:style w:type="table" w:styleId="Tabelacomgrade">
    <w:name w:val="Table Grid"/>
    <w:basedOn w:val="Tabelanormal"/>
    <w:uiPriority w:val="39"/>
    <w:rsid w:val="00D3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201B0"/>
    <w:rPr>
      <w:sz w:val="16"/>
      <w:szCs w:val="16"/>
    </w:rPr>
  </w:style>
  <w:style w:type="paragraph" w:styleId="Textodecomentrio">
    <w:name w:val="annotation text"/>
    <w:basedOn w:val="Normal"/>
    <w:link w:val="TextodecomentrioChar"/>
    <w:uiPriority w:val="99"/>
    <w:semiHidden/>
    <w:unhideWhenUsed/>
    <w:rsid w:val="000201B0"/>
    <w:rPr>
      <w:sz w:val="20"/>
      <w:szCs w:val="20"/>
    </w:rPr>
  </w:style>
  <w:style w:type="character" w:customStyle="1" w:styleId="TextodecomentrioChar">
    <w:name w:val="Texto de comentário Char"/>
    <w:basedOn w:val="Fontepargpadro"/>
    <w:link w:val="Textodecomentrio"/>
    <w:uiPriority w:val="99"/>
    <w:semiHidden/>
    <w:rsid w:val="000201B0"/>
    <w:rPr>
      <w:sz w:val="20"/>
      <w:szCs w:val="20"/>
    </w:rPr>
  </w:style>
  <w:style w:type="paragraph" w:styleId="Assuntodocomentrio">
    <w:name w:val="annotation subject"/>
    <w:basedOn w:val="Textodecomentrio"/>
    <w:next w:val="Textodecomentrio"/>
    <w:link w:val="AssuntodocomentrioChar"/>
    <w:uiPriority w:val="99"/>
    <w:semiHidden/>
    <w:unhideWhenUsed/>
    <w:rsid w:val="000201B0"/>
    <w:rPr>
      <w:b/>
      <w:bCs/>
    </w:rPr>
  </w:style>
  <w:style w:type="character" w:customStyle="1" w:styleId="AssuntodocomentrioChar">
    <w:name w:val="Assunto do comentário Char"/>
    <w:basedOn w:val="TextodecomentrioChar"/>
    <w:link w:val="Assuntodocomentrio"/>
    <w:uiPriority w:val="99"/>
    <w:semiHidden/>
    <w:rsid w:val="000201B0"/>
    <w:rPr>
      <w:b/>
      <w:bCs/>
      <w:sz w:val="20"/>
      <w:szCs w:val="20"/>
    </w:rPr>
  </w:style>
  <w:style w:type="character" w:styleId="Hyperlink">
    <w:name w:val="Hyperlink"/>
    <w:basedOn w:val="Fontepargpadro"/>
    <w:uiPriority w:val="99"/>
    <w:semiHidden/>
    <w:unhideWhenUsed/>
    <w:rsid w:val="00567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88">
      <w:bodyDiv w:val="1"/>
      <w:marLeft w:val="0"/>
      <w:marRight w:val="0"/>
      <w:marTop w:val="0"/>
      <w:marBottom w:val="0"/>
      <w:divBdr>
        <w:top w:val="none" w:sz="0" w:space="0" w:color="auto"/>
        <w:left w:val="none" w:sz="0" w:space="0" w:color="auto"/>
        <w:bottom w:val="none" w:sz="0" w:space="0" w:color="auto"/>
        <w:right w:val="none" w:sz="0" w:space="0" w:color="auto"/>
      </w:divBdr>
    </w:div>
    <w:div w:id="131406796">
      <w:bodyDiv w:val="1"/>
      <w:marLeft w:val="0"/>
      <w:marRight w:val="0"/>
      <w:marTop w:val="0"/>
      <w:marBottom w:val="0"/>
      <w:divBdr>
        <w:top w:val="none" w:sz="0" w:space="0" w:color="auto"/>
        <w:left w:val="none" w:sz="0" w:space="0" w:color="auto"/>
        <w:bottom w:val="none" w:sz="0" w:space="0" w:color="auto"/>
        <w:right w:val="none" w:sz="0" w:space="0" w:color="auto"/>
      </w:divBdr>
    </w:div>
    <w:div w:id="266236670">
      <w:bodyDiv w:val="1"/>
      <w:marLeft w:val="0"/>
      <w:marRight w:val="0"/>
      <w:marTop w:val="0"/>
      <w:marBottom w:val="0"/>
      <w:divBdr>
        <w:top w:val="none" w:sz="0" w:space="0" w:color="auto"/>
        <w:left w:val="none" w:sz="0" w:space="0" w:color="auto"/>
        <w:bottom w:val="none" w:sz="0" w:space="0" w:color="auto"/>
        <w:right w:val="none" w:sz="0" w:space="0" w:color="auto"/>
      </w:divBdr>
    </w:div>
    <w:div w:id="285163264">
      <w:bodyDiv w:val="1"/>
      <w:marLeft w:val="0"/>
      <w:marRight w:val="0"/>
      <w:marTop w:val="0"/>
      <w:marBottom w:val="0"/>
      <w:divBdr>
        <w:top w:val="none" w:sz="0" w:space="0" w:color="auto"/>
        <w:left w:val="none" w:sz="0" w:space="0" w:color="auto"/>
        <w:bottom w:val="none" w:sz="0" w:space="0" w:color="auto"/>
        <w:right w:val="none" w:sz="0" w:space="0" w:color="auto"/>
      </w:divBdr>
    </w:div>
    <w:div w:id="695422838">
      <w:bodyDiv w:val="1"/>
      <w:marLeft w:val="0"/>
      <w:marRight w:val="0"/>
      <w:marTop w:val="0"/>
      <w:marBottom w:val="0"/>
      <w:divBdr>
        <w:top w:val="none" w:sz="0" w:space="0" w:color="auto"/>
        <w:left w:val="none" w:sz="0" w:space="0" w:color="auto"/>
        <w:bottom w:val="none" w:sz="0" w:space="0" w:color="auto"/>
        <w:right w:val="none" w:sz="0" w:space="0" w:color="auto"/>
      </w:divBdr>
    </w:div>
    <w:div w:id="1658725349">
      <w:bodyDiv w:val="1"/>
      <w:marLeft w:val="0"/>
      <w:marRight w:val="0"/>
      <w:marTop w:val="0"/>
      <w:marBottom w:val="0"/>
      <w:divBdr>
        <w:top w:val="none" w:sz="0" w:space="0" w:color="auto"/>
        <w:left w:val="none" w:sz="0" w:space="0" w:color="auto"/>
        <w:bottom w:val="none" w:sz="0" w:space="0" w:color="auto"/>
        <w:right w:val="none" w:sz="0" w:space="0" w:color="auto"/>
      </w:divBdr>
    </w:div>
    <w:div w:id="1828473625">
      <w:bodyDiv w:val="1"/>
      <w:marLeft w:val="0"/>
      <w:marRight w:val="0"/>
      <w:marTop w:val="0"/>
      <w:marBottom w:val="0"/>
      <w:divBdr>
        <w:top w:val="none" w:sz="0" w:space="0" w:color="auto"/>
        <w:left w:val="none" w:sz="0" w:space="0" w:color="auto"/>
        <w:bottom w:val="none" w:sz="0" w:space="0" w:color="auto"/>
        <w:right w:val="none" w:sz="0" w:space="0" w:color="auto"/>
      </w:divBdr>
    </w:div>
    <w:div w:id="1848861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ilvajn@gmail.com,%20"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nekrvalho@hotmail.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ac29c3ff671e4e3b" Type="http://schemas.microsoft.com/office/2019/09/relationships/intelligence" Target="intelligenc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3958</Words>
  <Characters>21378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2021-10-19T23:49:00Z</dcterms:created>
  <dcterms:modified xsi:type="dcterms:W3CDTF">2021-10-19T23:49:00Z</dcterms:modified>
</cp:coreProperties>
</file>